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FA41" w14:textId="51113DC4" w:rsidR="003272E7" w:rsidRPr="003B009A" w:rsidRDefault="003272E7" w:rsidP="00442A69">
      <w:pPr>
        <w:pStyle w:val="Default"/>
        <w:jc w:val="center"/>
        <w:rPr>
          <w:b/>
          <w:sz w:val="28"/>
          <w:szCs w:val="28"/>
        </w:rPr>
      </w:pPr>
      <w:r w:rsidRPr="003B009A">
        <w:rPr>
          <w:b/>
          <w:sz w:val="28"/>
          <w:szCs w:val="28"/>
        </w:rPr>
        <w:t>Senior Officer Salaries</w:t>
      </w:r>
      <w:r w:rsidR="006E5A42" w:rsidRPr="003B009A">
        <w:rPr>
          <w:b/>
          <w:sz w:val="28"/>
          <w:szCs w:val="28"/>
        </w:rPr>
        <w:t xml:space="preserve"> 20</w:t>
      </w:r>
      <w:r w:rsidR="00DA4C3A">
        <w:rPr>
          <w:b/>
          <w:sz w:val="28"/>
          <w:szCs w:val="28"/>
        </w:rPr>
        <w:t>2</w:t>
      </w:r>
      <w:r w:rsidR="006B37F9">
        <w:rPr>
          <w:b/>
          <w:sz w:val="28"/>
          <w:szCs w:val="28"/>
        </w:rPr>
        <w:t>2</w:t>
      </w:r>
      <w:r w:rsidR="0068599B">
        <w:rPr>
          <w:b/>
          <w:sz w:val="28"/>
          <w:szCs w:val="28"/>
        </w:rPr>
        <w:t>-202</w:t>
      </w:r>
      <w:r w:rsidR="006B37F9">
        <w:rPr>
          <w:b/>
          <w:sz w:val="28"/>
          <w:szCs w:val="28"/>
        </w:rPr>
        <w:t>3</w:t>
      </w:r>
    </w:p>
    <w:p w14:paraId="0C3A3B0B" w14:textId="77777777" w:rsidR="006E5A42" w:rsidRPr="006E5A42" w:rsidRDefault="006E5A42" w:rsidP="00442A69">
      <w:pPr>
        <w:pStyle w:val="Default"/>
        <w:jc w:val="center"/>
        <w:rPr>
          <w:b/>
          <w:sz w:val="22"/>
          <w:szCs w:val="22"/>
        </w:rPr>
      </w:pPr>
    </w:p>
    <w:p w14:paraId="088F65B6" w14:textId="1F802763" w:rsidR="003272E7" w:rsidRPr="006E5A42" w:rsidRDefault="003272E7" w:rsidP="003272E7">
      <w:pPr>
        <w:pStyle w:val="Default"/>
        <w:rPr>
          <w:sz w:val="22"/>
          <w:szCs w:val="22"/>
        </w:rPr>
      </w:pPr>
      <w:r w:rsidRPr="006E5A42">
        <w:rPr>
          <w:b/>
          <w:bCs/>
          <w:sz w:val="22"/>
          <w:szCs w:val="22"/>
        </w:rPr>
        <w:t xml:space="preserve">Introduction </w:t>
      </w:r>
    </w:p>
    <w:p w14:paraId="003D9F48" w14:textId="1F17D028" w:rsidR="003272E7" w:rsidRPr="006E5A42" w:rsidRDefault="003272E7" w:rsidP="003272E7">
      <w:pPr>
        <w:pStyle w:val="Default"/>
        <w:rPr>
          <w:sz w:val="22"/>
          <w:szCs w:val="22"/>
        </w:rPr>
      </w:pPr>
      <w:r w:rsidRPr="006E5A42">
        <w:rPr>
          <w:sz w:val="22"/>
          <w:szCs w:val="22"/>
        </w:rPr>
        <w:t xml:space="preserve">In line with the revised </w:t>
      </w:r>
      <w:bookmarkStart w:id="0" w:name="_Hlk8829030"/>
      <w:r w:rsidRPr="006E5A42">
        <w:rPr>
          <w:sz w:val="22"/>
          <w:szCs w:val="22"/>
        </w:rPr>
        <w:t>Local Government Transparency Code 2015</w:t>
      </w:r>
      <w:bookmarkEnd w:id="0"/>
      <w:r w:rsidRPr="006E5A42">
        <w:rPr>
          <w:sz w:val="22"/>
          <w:szCs w:val="22"/>
        </w:rPr>
        <w:t xml:space="preserve">, the Council is required to publish details under the Accounts and Audit Regulations 2015 of the following information: </w:t>
      </w:r>
    </w:p>
    <w:p w14:paraId="6F996393" w14:textId="77777777" w:rsidR="00707D5D" w:rsidRPr="006E5A42" w:rsidRDefault="00707D5D" w:rsidP="003272E7">
      <w:pPr>
        <w:pStyle w:val="Default"/>
        <w:rPr>
          <w:sz w:val="22"/>
          <w:szCs w:val="22"/>
        </w:rPr>
      </w:pPr>
    </w:p>
    <w:p w14:paraId="57144E6B" w14:textId="77777777" w:rsidR="003272E7" w:rsidRPr="006E5A42" w:rsidRDefault="003272E7" w:rsidP="00442A69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 w:rsidRPr="006E5A42">
        <w:rPr>
          <w:sz w:val="22"/>
          <w:szCs w:val="22"/>
        </w:rPr>
        <w:t xml:space="preserve">The number of employees whose remuneration in that year was at least £50,000 in brackets of £5,000 </w:t>
      </w:r>
    </w:p>
    <w:p w14:paraId="411140BB" w14:textId="77777777" w:rsidR="003272E7" w:rsidRPr="006E5A42" w:rsidRDefault="003272E7" w:rsidP="00442A69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 w:rsidRPr="006E5A42">
        <w:rPr>
          <w:sz w:val="22"/>
          <w:szCs w:val="22"/>
        </w:rPr>
        <w:t xml:space="preserve">Details of remuneration and job titles of certain senior employees whose salary is at least £50,000, and </w:t>
      </w:r>
    </w:p>
    <w:p w14:paraId="4DED1056" w14:textId="1D835131" w:rsidR="003675C3" w:rsidRDefault="003272E7" w:rsidP="00442A6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E5A42">
        <w:rPr>
          <w:sz w:val="22"/>
          <w:szCs w:val="22"/>
        </w:rPr>
        <w:t>Employees whose salaries are £150,000 or more must also be identified by name</w:t>
      </w:r>
    </w:p>
    <w:p w14:paraId="51CE9007" w14:textId="7C784477" w:rsidR="0087110E" w:rsidRDefault="0087110E" w:rsidP="0087110E">
      <w:pPr>
        <w:pStyle w:val="Default"/>
        <w:rPr>
          <w:sz w:val="22"/>
          <w:szCs w:val="22"/>
        </w:rPr>
      </w:pPr>
    </w:p>
    <w:p w14:paraId="44578457" w14:textId="4AA1DE48" w:rsidR="00D16136" w:rsidRPr="0087110E" w:rsidRDefault="00D16136" w:rsidP="00D16136">
      <w:pPr>
        <w:pStyle w:val="Default"/>
        <w:rPr>
          <w:sz w:val="22"/>
          <w:szCs w:val="22"/>
        </w:rPr>
      </w:pPr>
      <w:r w:rsidRPr="0087110E">
        <w:rPr>
          <w:color w:val="222222"/>
          <w:sz w:val="22"/>
          <w:szCs w:val="22"/>
          <w:shd w:val="clear" w:color="auto" w:fill="FFFFFF"/>
        </w:rPr>
        <w:t>The information relating to </w:t>
      </w:r>
      <w:hyperlink r:id="rId6" w:history="1">
        <w:r w:rsidRPr="0087110E">
          <w:rPr>
            <w:color w:val="4C2C92"/>
            <w:sz w:val="22"/>
            <w:szCs w:val="22"/>
            <w:u w:val="single"/>
            <w:shd w:val="clear" w:color="auto" w:fill="FFFFFF"/>
          </w:rPr>
          <w:t>senior salaries at East Hampshire District Council</w:t>
        </w:r>
      </w:hyperlink>
      <w:r w:rsidRPr="0087110E">
        <w:rPr>
          <w:color w:val="222222"/>
          <w:sz w:val="22"/>
          <w:szCs w:val="22"/>
          <w:shd w:val="clear" w:color="auto" w:fill="FFFFFF"/>
        </w:rPr>
        <w:t xml:space="preserve"> can </w:t>
      </w:r>
      <w:r w:rsidR="009B2952">
        <w:rPr>
          <w:color w:val="222222"/>
          <w:sz w:val="22"/>
          <w:szCs w:val="22"/>
          <w:shd w:val="clear" w:color="auto" w:fill="FFFFFF"/>
        </w:rPr>
        <w:t xml:space="preserve">also </w:t>
      </w:r>
      <w:r w:rsidRPr="0087110E">
        <w:rPr>
          <w:color w:val="222222"/>
          <w:sz w:val="22"/>
          <w:szCs w:val="22"/>
          <w:shd w:val="clear" w:color="auto" w:fill="FFFFFF"/>
        </w:rPr>
        <w:t>be found on the website.</w:t>
      </w:r>
    </w:p>
    <w:p w14:paraId="5F9C299C" w14:textId="04F53039" w:rsidR="00707D5D" w:rsidRPr="0087110E" w:rsidRDefault="00707D5D" w:rsidP="00707D5D">
      <w:pPr>
        <w:pStyle w:val="Default"/>
        <w:rPr>
          <w:sz w:val="22"/>
          <w:szCs w:val="22"/>
        </w:rPr>
      </w:pPr>
    </w:p>
    <w:p w14:paraId="4D47B96C" w14:textId="1C56F4B9" w:rsidR="00707D5D" w:rsidRPr="006E5A42" w:rsidRDefault="00707D5D" w:rsidP="00707D5D">
      <w:pPr>
        <w:pStyle w:val="Default"/>
        <w:rPr>
          <w:b/>
          <w:sz w:val="22"/>
          <w:szCs w:val="22"/>
        </w:rPr>
      </w:pPr>
      <w:r w:rsidRPr="006E5A42">
        <w:rPr>
          <w:b/>
          <w:sz w:val="22"/>
          <w:szCs w:val="22"/>
        </w:rPr>
        <w:t>Number of Employees with remuneration at least £50,000</w:t>
      </w:r>
    </w:p>
    <w:p w14:paraId="1A989B3F" w14:textId="77777777" w:rsidR="003675C3" w:rsidRPr="006E5A42" w:rsidRDefault="003675C3" w:rsidP="003272E7">
      <w:pPr>
        <w:pStyle w:val="Default"/>
        <w:rPr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920"/>
        <w:gridCol w:w="2560"/>
        <w:gridCol w:w="1745"/>
        <w:gridCol w:w="1701"/>
      </w:tblGrid>
      <w:tr w:rsidR="00F7722C" w:rsidRPr="007431B7" w14:paraId="27E707D2" w14:textId="0D4A4910" w:rsidTr="00F7722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033" w14:textId="77777777" w:rsidR="00F7722C" w:rsidRPr="007431B7" w:rsidRDefault="00F7722C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 Bracket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479" w14:textId="77777777" w:rsidR="00F7722C" w:rsidRPr="007431B7" w:rsidRDefault="00F7722C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Employees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607F" w14:textId="5CB8E7F1" w:rsidR="00F7722C" w:rsidRPr="00700B85" w:rsidRDefault="00F7722C" w:rsidP="00F7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0B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Bonuses (£)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9538" w14:textId="571DBD15" w:rsidR="00F7722C" w:rsidRPr="00700B85" w:rsidRDefault="00F7722C" w:rsidP="00F7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0B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Payments in Kind (£)</w:t>
            </w:r>
          </w:p>
        </w:tc>
      </w:tr>
      <w:tr w:rsidR="0068599B" w:rsidRPr="007431B7" w14:paraId="5447F9B3" w14:textId="6A267E33" w:rsidTr="00980F5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02A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£50,000 - £54,999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C309" w14:textId="12C5CBE8" w:rsidR="004C6E2C" w:rsidRPr="007431B7" w:rsidRDefault="00A8799D" w:rsidP="004C6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BB7B" w14:textId="228F6199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6A47" w14:textId="34F6E4EC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1646B1BE" w14:textId="472E1A62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22A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£55,000 - £59,999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92CD" w14:textId="433CFF9E" w:rsidR="0068599B" w:rsidRPr="007431B7" w:rsidRDefault="00A8799D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1304" w14:textId="719FED57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ED5A" w14:textId="193AB7E4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2324CD0C" w14:textId="5ABC8809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5D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£60,000 - £64,999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8449" w14:textId="4B9F06C6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2B35C" w14:textId="1F611CB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A228" w14:textId="7CAD692F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76DE3B23" w14:textId="724886AF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7BF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£65,000 - £69,999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01AD" w14:textId="4E55C0E5" w:rsidR="0068599B" w:rsidRPr="007431B7" w:rsidRDefault="00240960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E048" w14:textId="6B985B7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E394" w14:textId="23A93B9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66C65D5F" w14:textId="0A1E9649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021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£70,000 - £74,999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F9EB" w14:textId="794F8386" w:rsidR="0068599B" w:rsidRPr="007431B7" w:rsidRDefault="00A8799D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E12D" w14:textId="4EFAF300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291D" w14:textId="2E5FF216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11F34C26" w14:textId="66CE1905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DC5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£75,000 - £79,999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5CDD" w14:textId="1004E6C7" w:rsidR="0068599B" w:rsidRPr="007431B7" w:rsidRDefault="00A8799D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86D3" w14:textId="0C491527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CCB5" w14:textId="31D714D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3D22EF57" w14:textId="7F93E0D7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AAE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£80,000 - £84,999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6CFD" w14:textId="6075233D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D149" w14:textId="6ABD3DF3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94EF" w14:textId="2347C763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58A19DF2" w14:textId="27CF8658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6C0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£85,000 - £89,999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8491" w14:textId="185F9771" w:rsidR="0068599B" w:rsidRPr="007431B7" w:rsidRDefault="00A8799D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9569" w14:textId="78FE89BC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9890" w14:textId="13B8F2C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5CD90B2D" w14:textId="3E26A7CD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B06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£90,000 - £94,999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646A" w14:textId="08D5CBEE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859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CAF5" w14:textId="57F6F82B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34FE" w14:textId="3946F059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7CF97758" w14:textId="5EFDE617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0EE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£95,000 - £99,999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8D4C" w14:textId="676B3C6A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A721" w14:textId="389B61A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D6E6" w14:textId="717F4C50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57F8E605" w14:textId="7CF10786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69E7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£100,000 - £104,999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6B01" w14:textId="5EE1829C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A77F" w14:textId="3BFE7AA5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94F1" w14:textId="3B9F8BE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6CF38DD9" w14:textId="21F0C5BB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3F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£105,000 - £109,999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947E" w14:textId="538F6482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226D" w14:textId="2CB3D526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E6B28" w14:textId="72C7EE7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6E1FC47E" w14:textId="6BC1974C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A2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£110,000 - £114,999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B7BE" w14:textId="3804D775" w:rsidR="0068599B" w:rsidRPr="007431B7" w:rsidRDefault="004C6E2C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4FBA" w14:textId="0A04D80B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64088" w14:textId="7B14569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42879F71" w14:textId="4276A069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91F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£115,000 - £119,999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A422" w14:textId="6AB534D2" w:rsidR="00A8799D" w:rsidRPr="007431B7" w:rsidRDefault="00A8799D" w:rsidP="00A87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3EF5" w14:textId="76E0CB2D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B17D" w14:textId="564AFFB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4181B6E4" w14:textId="5549DDFA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BE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£120,000 - £124,999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7B80" w14:textId="04F8208D" w:rsidR="004C6E2C" w:rsidRPr="004C6E2C" w:rsidRDefault="004C6E2C" w:rsidP="004C6E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B2AF" w14:textId="28DF6B7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5AA4C" w14:textId="16415BD0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</w:tbl>
    <w:p w14:paraId="7988B5C9" w14:textId="77777777" w:rsidR="00442A69" w:rsidRPr="006E5A42" w:rsidRDefault="00442A69" w:rsidP="003272E7">
      <w:pPr>
        <w:pStyle w:val="Default"/>
        <w:rPr>
          <w:sz w:val="22"/>
          <w:szCs w:val="22"/>
        </w:rPr>
      </w:pPr>
    </w:p>
    <w:p w14:paraId="0CAF16BB" w14:textId="77777777" w:rsidR="00420157" w:rsidRDefault="00420157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34356B92" w14:textId="78C3DAD5" w:rsidR="00D75504" w:rsidRPr="006E5A42" w:rsidRDefault="007431B7" w:rsidP="003272E7">
      <w:pPr>
        <w:pStyle w:val="Default"/>
        <w:rPr>
          <w:sz w:val="22"/>
          <w:szCs w:val="22"/>
        </w:rPr>
      </w:pPr>
      <w:r w:rsidRPr="006E5A42">
        <w:rPr>
          <w:b/>
          <w:sz w:val="22"/>
          <w:szCs w:val="22"/>
        </w:rPr>
        <w:lastRenderedPageBreak/>
        <w:t>Senior Employees’ Remuneration</w:t>
      </w:r>
      <w:r w:rsidR="0087110E">
        <w:rPr>
          <w:b/>
          <w:sz w:val="22"/>
          <w:szCs w:val="22"/>
        </w:rPr>
        <w:t xml:space="preserve"> and Job Titles</w:t>
      </w:r>
    </w:p>
    <w:p w14:paraId="43EFE89E" w14:textId="65BBC26C" w:rsidR="007431B7" w:rsidRPr="006E5A42" w:rsidRDefault="007431B7" w:rsidP="003272E7">
      <w:pPr>
        <w:pStyle w:val="Default"/>
        <w:rPr>
          <w:sz w:val="22"/>
          <w:szCs w:val="22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7431B7" w:rsidRPr="007431B7" w14:paraId="0DAFD8CB" w14:textId="77777777" w:rsidTr="00FE5F18">
        <w:trPr>
          <w:trHeight w:val="12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4AE" w14:textId="5860AA77" w:rsidR="007431B7" w:rsidRPr="007431B7" w:rsidRDefault="007431B7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Senior Employees </w:t>
            </w:r>
            <w:r w:rsidR="00EB03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2022/23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6B2A" w14:textId="1C9242F8" w:rsidR="007431B7" w:rsidRPr="007431B7" w:rsidRDefault="00F7722C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Remuneration (Including</w:t>
            </w:r>
            <w:r w:rsidR="007431B7"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pension contributions)</w:t>
            </w:r>
          </w:p>
        </w:tc>
      </w:tr>
      <w:tr w:rsidR="007431B7" w:rsidRPr="007431B7" w14:paraId="381EC2E4" w14:textId="77777777" w:rsidTr="00FE5F1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F81" w14:textId="53FCACF2" w:rsidR="007431B7" w:rsidRPr="00240960" w:rsidRDefault="007431B7" w:rsidP="00FE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Chief Executive</w:t>
            </w:r>
            <w:r w:rsidR="008F369F"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4B4" w14:textId="15BEF5FF" w:rsidR="007431B7" w:rsidRPr="00240960" w:rsidRDefault="007431B7" w:rsidP="0074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7792E" w:rsidRPr="007431B7" w14:paraId="2D7AE56A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2D5" w14:textId="4EF7134E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0C39" w14:textId="1D7414B5" w:rsidR="0017792E" w:rsidRPr="00240960" w:rsidRDefault="00DE4E1D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lang w:eastAsia="en-GB"/>
              </w:rPr>
              <w:t>£153,634</w:t>
            </w:r>
          </w:p>
        </w:tc>
      </w:tr>
      <w:tr w:rsidR="0017792E" w:rsidRPr="007431B7" w14:paraId="2854EBFD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CCFA" w14:textId="2F9DF92D" w:rsidR="0017792E" w:rsidRPr="00240960" w:rsidRDefault="00DE4E1D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Chief Operating Officer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78DE" w14:textId="5B2FC027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7792E" w:rsidRPr="007431B7" w14:paraId="348B8EB5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ED1" w14:textId="77AC76B7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53D3" w14:textId="00074C19" w:rsidR="0017792E" w:rsidRPr="00240960" w:rsidRDefault="00DE4E1D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lang w:eastAsia="en-GB"/>
              </w:rPr>
              <w:t>£116,452</w:t>
            </w:r>
          </w:p>
        </w:tc>
      </w:tr>
      <w:tr w:rsidR="0017792E" w:rsidRPr="007431B7" w14:paraId="6B959BA4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369" w14:textId="770A9E9F" w:rsidR="0017792E" w:rsidRPr="00240960" w:rsidRDefault="00DE4E1D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Director of Corporate governance</w:t>
            </w:r>
            <w:r w:rsidR="0017792E"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254C" w14:textId="723BE2C4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</w:tc>
      </w:tr>
      <w:tr w:rsidR="0017792E" w:rsidRPr="007431B7" w14:paraId="515CB8D2" w14:textId="77777777" w:rsidTr="00DE4E1D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3E8" w14:textId="2E535373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99B0" w14:textId="62D13F0E" w:rsidR="0017792E" w:rsidRPr="00240960" w:rsidRDefault="00DE4E1D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lang w:eastAsia="en-GB"/>
              </w:rPr>
              <w:t>£104,790</w:t>
            </w:r>
          </w:p>
        </w:tc>
      </w:tr>
      <w:tr w:rsidR="00DE4E1D" w:rsidRPr="007431B7" w14:paraId="2C138A81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0D29" w14:textId="77777777" w:rsidR="00DE4E1D" w:rsidRPr="00240960" w:rsidRDefault="00DE4E1D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9B09" w14:textId="77777777" w:rsidR="00DE4E1D" w:rsidRDefault="00DE4E1D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</w:tc>
      </w:tr>
    </w:tbl>
    <w:p w14:paraId="587D9F67" w14:textId="21A833F9" w:rsidR="00707D5D" w:rsidRDefault="00707D5D" w:rsidP="003272E7">
      <w:pPr>
        <w:pStyle w:val="Default"/>
        <w:rPr>
          <w:sz w:val="22"/>
          <w:szCs w:val="22"/>
        </w:rPr>
      </w:pPr>
    </w:p>
    <w:p w14:paraId="4CDE9041" w14:textId="5EE908C5" w:rsidR="00C26EF9" w:rsidRDefault="00C26EF9" w:rsidP="003272E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Staff Roles with Remuneration of at least £50,000 (excluding Senior Employees above)</w:t>
      </w:r>
    </w:p>
    <w:p w14:paraId="48F63E9D" w14:textId="77777777" w:rsidR="00C26EF9" w:rsidRPr="00C26EF9" w:rsidRDefault="00C26EF9" w:rsidP="003272E7">
      <w:pPr>
        <w:pStyle w:val="Default"/>
        <w:rPr>
          <w:b/>
          <w:sz w:val="22"/>
          <w:szCs w:val="22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C26EF9" w:rsidRPr="00C26EF9" w14:paraId="722E59A9" w14:textId="77777777" w:rsidTr="00FE5F18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E30E" w14:textId="01C62BE5" w:rsidR="00C26EF9" w:rsidRPr="00C26EF9" w:rsidRDefault="00C26EF9" w:rsidP="00C26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7D1C" w14:textId="2A0D73A9" w:rsidR="00C26EF9" w:rsidRPr="00C26EF9" w:rsidRDefault="00C26EF9" w:rsidP="00C26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6EF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Remuneration (including pension contributions)</w:t>
            </w:r>
          </w:p>
        </w:tc>
      </w:tr>
      <w:tr w:rsidR="00BA3EE1" w:rsidRPr="00C26EF9" w14:paraId="42F6090E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61DF" w14:textId="63C2A86E" w:rsidR="00BA3EE1" w:rsidRPr="00240960" w:rsidRDefault="00AA4D78" w:rsidP="00C26EF9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Licensing Team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8B97" w14:textId="23431ED0" w:rsidR="00BA3EE1" w:rsidRPr="00240960" w:rsidRDefault="00AA4D78" w:rsidP="00C26EF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£54,949.00</w:t>
            </w:r>
          </w:p>
        </w:tc>
      </w:tr>
      <w:tr w:rsidR="00BA3EE1" w:rsidRPr="00BA3EE1" w14:paraId="38357CF9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080A" w14:textId="70C8951A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Principal Conservation Officer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CDC" w14:textId="25B66F60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£54,949.00</w:t>
            </w:r>
          </w:p>
        </w:tc>
      </w:tr>
      <w:tr w:rsidR="00BA3EE1" w:rsidRPr="00BA3EE1" w14:paraId="6430254D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A9D7" w14:textId="01F5ED2F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Development Management Team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6CAF" w14:textId="3DEB3B2A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£54,949.00</w:t>
            </w:r>
          </w:p>
        </w:tc>
      </w:tr>
      <w:tr w:rsidR="00BA3EE1" w:rsidRPr="00BA3EE1" w14:paraId="37FF86B7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EFDD" w14:textId="09C584A2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Regeneration Officer Team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B28C" w14:textId="04C649B7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£54,949.00</w:t>
            </w:r>
          </w:p>
        </w:tc>
      </w:tr>
      <w:tr w:rsidR="00BA3EE1" w:rsidRPr="00BA3EE1" w14:paraId="23632841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C851" w14:textId="0ED29BCA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Food &amp; Safety Team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BB6" w14:textId="45AA1022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£54949.00</w:t>
            </w:r>
          </w:p>
        </w:tc>
      </w:tr>
      <w:tr w:rsidR="00BA3EE1" w:rsidRPr="00BA3EE1" w14:paraId="08E8F0F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15DD" w14:textId="4F2A37AB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Parking Team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875E" w14:textId="006555FF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£54,949.00</w:t>
            </w:r>
          </w:p>
        </w:tc>
      </w:tr>
      <w:tr w:rsidR="00BA3EE1" w:rsidRPr="00BA3EE1" w14:paraId="0764CF7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5EE9" w14:textId="617BFBDB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Traffic Team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F92B" w14:textId="62D9BACC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AA4D78">
              <w:rPr>
                <w:rFonts w:ascii="Arial" w:eastAsia="Times New Roman" w:hAnsi="Arial" w:cs="Arial"/>
                <w:lang w:eastAsia="en-GB"/>
              </w:rPr>
              <w:t>£54,949.00</w:t>
            </w:r>
          </w:p>
        </w:tc>
      </w:tr>
      <w:tr w:rsidR="00BA3EE1" w:rsidRPr="00BA3EE1" w14:paraId="6E61D675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26AD" w14:textId="42429A79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Principal Planning Officer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81A8" w14:textId="6B0AF863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£56,121.00</w:t>
            </w:r>
          </w:p>
        </w:tc>
      </w:tr>
      <w:tr w:rsidR="00BA3EE1" w:rsidRPr="00BA3EE1" w14:paraId="0A83D49E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E399" w14:textId="07EC0712" w:rsidR="00BA3EE1" w:rsidRPr="00240960" w:rsidRDefault="00AA4D78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 Solutions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367A" w14:textId="5FA0AC13" w:rsidR="00BA3EE1" w:rsidRPr="00240960" w:rsidRDefault="00AA4D78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£56,121.00</w:t>
            </w:r>
          </w:p>
        </w:tc>
      </w:tr>
      <w:tr w:rsidR="00BA3EE1" w:rsidRPr="00BA3EE1" w14:paraId="4B0C8BE8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7342" w14:textId="4601FA34" w:rsidR="00BA3EE1" w:rsidRPr="00240960" w:rsidRDefault="004804F2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HR Operations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9E38" w14:textId="2011EF02" w:rsidR="00240960" w:rsidRPr="00240960" w:rsidRDefault="004804F2" w:rsidP="0024096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F79646" w:themeColor="accent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£56,121.00</w:t>
            </w:r>
          </w:p>
        </w:tc>
      </w:tr>
      <w:tr w:rsidR="00BA3EE1" w:rsidRPr="00BA3EE1" w14:paraId="07D8A6D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1AA6" w14:textId="50B9CAC3" w:rsidR="00BA3EE1" w:rsidRPr="00240960" w:rsidRDefault="004804F2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E&amp;D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2433" w14:textId="01152FBA" w:rsidR="00BA3EE1" w:rsidRPr="00240960" w:rsidRDefault="004804F2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£58,525.00</w:t>
            </w:r>
          </w:p>
        </w:tc>
      </w:tr>
      <w:tr w:rsidR="00BA3EE1" w:rsidRPr="00BA3EE1" w14:paraId="3F9D0ECB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AE84" w14:textId="0E61B01A" w:rsidR="00BA3EE1" w:rsidRPr="00240960" w:rsidRDefault="004804F2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Principal Policy Planner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CAD5" w14:textId="55AFE77C" w:rsidR="00BA3EE1" w:rsidRPr="00240960" w:rsidRDefault="004804F2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4804F2">
              <w:rPr>
                <w:rFonts w:ascii="Arial" w:eastAsia="Times New Roman" w:hAnsi="Arial" w:cs="Arial"/>
                <w:lang w:eastAsia="en-GB"/>
              </w:rPr>
              <w:t>£58,525.00</w:t>
            </w:r>
          </w:p>
        </w:tc>
      </w:tr>
      <w:tr w:rsidR="00BA3EE1" w:rsidRPr="00BA3EE1" w14:paraId="1ADC9D98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4B2E" w14:textId="3F43C65F" w:rsidR="00BA3EE1" w:rsidRPr="00240960" w:rsidRDefault="004804F2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EHDC Revenues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D77D" w14:textId="2408B3D9" w:rsidR="00BA3EE1" w:rsidRPr="00240960" w:rsidRDefault="004804F2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£63,477.00</w:t>
            </w:r>
          </w:p>
        </w:tc>
      </w:tr>
      <w:tr w:rsidR="004804F2" w:rsidRPr="00BA3EE1" w14:paraId="5554BA0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49C6" w14:textId="2292900B" w:rsidR="004804F2" w:rsidRPr="00240960" w:rsidRDefault="00630B5B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Funding Manager/HNT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0A52" w14:textId="5F802BC8" w:rsidR="00630B5B" w:rsidRPr="00240960" w:rsidRDefault="00630B5B" w:rsidP="00630B5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630B5B">
              <w:rPr>
                <w:rFonts w:ascii="Arial" w:eastAsia="Times New Roman" w:hAnsi="Arial" w:cs="Arial"/>
                <w:lang w:eastAsia="en-GB"/>
              </w:rPr>
              <w:t>£63,447.00</w:t>
            </w:r>
          </w:p>
        </w:tc>
      </w:tr>
      <w:tr w:rsidR="004804F2" w:rsidRPr="00630B5B" w14:paraId="7C7CA48E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5051" w14:textId="5A29ED97" w:rsidR="004804F2" w:rsidRPr="00240960" w:rsidRDefault="00630B5B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EHDC Benefits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07F1" w14:textId="526376BA" w:rsidR="004804F2" w:rsidRPr="00630B5B" w:rsidRDefault="00630B5B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30B5B">
              <w:rPr>
                <w:rFonts w:ascii="Arial" w:eastAsia="Times New Roman" w:hAnsi="Arial" w:cs="Arial"/>
                <w:lang w:eastAsia="en-GB"/>
              </w:rPr>
              <w:t>£63,477.00</w:t>
            </w:r>
          </w:p>
        </w:tc>
      </w:tr>
      <w:tr w:rsidR="00630B5B" w:rsidRPr="00BA3EE1" w14:paraId="631F5657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22C0" w14:textId="404D8951" w:rsidR="00630B5B" w:rsidRPr="00240960" w:rsidRDefault="00630B5B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EHM (Food Safety &amp; Licensing)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DE77" w14:textId="43896086" w:rsidR="00630B5B" w:rsidRPr="00630B5B" w:rsidRDefault="00630B5B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£63,477.00</w:t>
            </w:r>
          </w:p>
        </w:tc>
      </w:tr>
      <w:tr w:rsidR="00630B5B" w:rsidRPr="00BA3EE1" w14:paraId="2062D78D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370F" w14:textId="7EAE910C" w:rsidR="00630B5B" w:rsidRPr="00240960" w:rsidRDefault="00630B5B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Data Intelligence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0DEB" w14:textId="0246FBD3" w:rsidR="00630B5B" w:rsidRPr="00630B5B" w:rsidRDefault="00630B5B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£63,477.00</w:t>
            </w:r>
          </w:p>
        </w:tc>
      </w:tr>
      <w:tr w:rsidR="00630B5B" w:rsidRPr="00630B5B" w14:paraId="2766A934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985D" w14:textId="0AEB844A" w:rsidR="004804F2" w:rsidRPr="00240960" w:rsidRDefault="00630B5B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Housing Manager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DC4F" w14:textId="67CF91CE" w:rsidR="004804F2" w:rsidRPr="00630B5B" w:rsidRDefault="00630B5B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30B5B">
              <w:rPr>
                <w:rFonts w:ascii="Arial" w:eastAsia="Times New Roman" w:hAnsi="Arial" w:cs="Arial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lang w:eastAsia="en-GB"/>
              </w:rPr>
              <w:t>63,477.00</w:t>
            </w:r>
          </w:p>
        </w:tc>
      </w:tr>
      <w:tr w:rsidR="00630B5B" w:rsidRPr="00BA3EE1" w14:paraId="2A815F2F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C3D1" w14:textId="3B474C0E" w:rsidR="00630B5B" w:rsidRPr="00240960" w:rsidRDefault="00630B5B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Commercial Programme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1C2B" w14:textId="064A7EE2" w:rsidR="00630B5B" w:rsidRPr="00630B5B" w:rsidRDefault="00630B5B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£64,477.00</w:t>
            </w:r>
          </w:p>
        </w:tc>
      </w:tr>
      <w:tr w:rsidR="00630B5B" w:rsidRPr="00BA3EE1" w14:paraId="51B9878F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3F36" w14:textId="37175511" w:rsidR="00630B5B" w:rsidRPr="00240960" w:rsidRDefault="00630B5B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Neighbourhood Quality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BC7B" w14:textId="608A3469" w:rsidR="00630B5B" w:rsidRPr="00630B5B" w:rsidRDefault="00630B5B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£63,477.00</w:t>
            </w:r>
          </w:p>
        </w:tc>
      </w:tr>
      <w:tr w:rsidR="00630B5B" w:rsidRPr="00BA3EE1" w14:paraId="10752CD7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2D23" w14:textId="5283907F" w:rsidR="00630B5B" w:rsidRPr="00240960" w:rsidRDefault="00630B5B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Operations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8DA8" w14:textId="21872F4B" w:rsidR="00630B5B" w:rsidRPr="00630B5B" w:rsidRDefault="00630B5B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£63,477.00</w:t>
            </w:r>
          </w:p>
        </w:tc>
      </w:tr>
      <w:tr w:rsidR="00630B5B" w:rsidRPr="00BA3EE1" w14:paraId="447CF70D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7652" w14:textId="75F0364F" w:rsidR="00630B5B" w:rsidRPr="00240960" w:rsidRDefault="004E35AD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Development Investment Viability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FD0F" w14:textId="56E67EAC" w:rsidR="00630B5B" w:rsidRPr="00240960" w:rsidRDefault="004E35AD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£64,805.00</w:t>
            </w:r>
          </w:p>
        </w:tc>
      </w:tr>
      <w:tr w:rsidR="00630B5B" w:rsidRPr="00BA3EE1" w14:paraId="4CE8D390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272A" w14:textId="381F7B55" w:rsidR="00630B5B" w:rsidRPr="00240960" w:rsidRDefault="004E35AD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Financial Systems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57BD" w14:textId="14B678BE" w:rsidR="00630B5B" w:rsidRPr="004E35AD" w:rsidRDefault="004E35AD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£66,207.00</w:t>
            </w:r>
          </w:p>
        </w:tc>
      </w:tr>
      <w:tr w:rsidR="00630B5B" w:rsidRPr="00BA3EE1" w14:paraId="7F6A4F90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2B44" w14:textId="32716270" w:rsidR="00630B5B" w:rsidRPr="00240960" w:rsidRDefault="004E35AD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RegenCo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Business &amp; Relationship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A6FF" w14:textId="59DB5C5B" w:rsidR="00630B5B" w:rsidRPr="004E35AD" w:rsidRDefault="004E35AD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£67,632.00</w:t>
            </w:r>
          </w:p>
        </w:tc>
      </w:tr>
      <w:tr w:rsidR="00630B5B" w:rsidRPr="00BA3EE1" w14:paraId="24AEBA72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91BF" w14:textId="3EA16CEC" w:rsidR="00630B5B" w:rsidRPr="00240960" w:rsidRDefault="004E35AD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Business Support &amp; Customer Service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209B" w14:textId="509BEF3F" w:rsidR="00630B5B" w:rsidRPr="004E35AD" w:rsidRDefault="004E35AD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£70,753.00</w:t>
            </w:r>
          </w:p>
        </w:tc>
      </w:tr>
      <w:tr w:rsidR="00630B5B" w:rsidRPr="00BA3EE1" w14:paraId="7F2BF749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18A1" w14:textId="4146C555" w:rsidR="00630B5B" w:rsidRPr="00240960" w:rsidRDefault="004E35AD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Communications &amp; Marketing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C1E9" w14:textId="19961D3A" w:rsidR="00630B5B" w:rsidRPr="00240960" w:rsidRDefault="004E35AD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4E35AD">
              <w:rPr>
                <w:rFonts w:ascii="Arial" w:eastAsia="Times New Roman" w:hAnsi="Arial" w:cs="Arial"/>
                <w:lang w:eastAsia="en-GB"/>
              </w:rPr>
              <w:t>£72,398.00</w:t>
            </w:r>
          </w:p>
        </w:tc>
      </w:tr>
      <w:tr w:rsidR="00630B5B" w:rsidRPr="00BA3EE1" w14:paraId="606522C7" w14:textId="77777777" w:rsidTr="00C44BA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8DE7" w14:textId="72678351" w:rsidR="00630B5B" w:rsidRPr="00240960" w:rsidRDefault="004E35AD" w:rsidP="00C44BA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Environment and Neighbourhoods Lead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8334" w14:textId="2EEEAB29" w:rsidR="00630B5B" w:rsidRPr="004E35AD" w:rsidRDefault="004E35AD" w:rsidP="00C44BA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£77,265.00</w:t>
            </w:r>
          </w:p>
        </w:tc>
      </w:tr>
      <w:tr w:rsidR="004E35AD" w:rsidRPr="00BA3EE1" w14:paraId="26228E6E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E05C" w14:textId="047AA3CC" w:rsidR="004E35AD" w:rsidRPr="00240960" w:rsidRDefault="004E35AD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Chief Finance and S151 Officer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F360" w14:textId="05C225A0" w:rsidR="004E35AD" w:rsidRPr="004E35AD" w:rsidRDefault="004E35AD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£80,059.00</w:t>
            </w:r>
          </w:p>
        </w:tc>
      </w:tr>
      <w:tr w:rsidR="004E35AD" w:rsidRPr="00BA3EE1" w14:paraId="728BA90A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932C" w14:textId="11116379" w:rsidR="004E35AD" w:rsidRPr="00240960" w:rsidRDefault="004E35AD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Regeneration &amp; Place Marketing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C5DE" w14:textId="0122AA3B" w:rsidR="004E35AD" w:rsidRPr="004E35AD" w:rsidRDefault="004E35AD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£83,173.00</w:t>
            </w:r>
          </w:p>
        </w:tc>
      </w:tr>
      <w:tr w:rsidR="004E35AD" w:rsidRPr="00BA3EE1" w14:paraId="5A446220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BADF" w14:textId="6A143796" w:rsidR="004E35AD" w:rsidRPr="00240960" w:rsidRDefault="00FE4864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Leisure Account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AD90" w14:textId="616D0B8A" w:rsidR="004E35AD" w:rsidRPr="00240960" w:rsidRDefault="00FE4864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£83,173.00</w:t>
            </w:r>
          </w:p>
        </w:tc>
      </w:tr>
      <w:tr w:rsidR="004E35AD" w:rsidRPr="00BA3EE1" w14:paraId="47BC4CB4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8BF2" w14:textId="2DFE2D78" w:rsidR="004E35AD" w:rsidRPr="00240960" w:rsidRDefault="00FE4864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Effective Working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8886" w14:textId="1D3B3311" w:rsidR="004E35AD" w:rsidRPr="00240960" w:rsidRDefault="00FE4864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£85,137.00</w:t>
            </w:r>
          </w:p>
        </w:tc>
      </w:tr>
      <w:tr w:rsidR="004E35AD" w:rsidRPr="00BA3EE1" w14:paraId="6CC93ABC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A5EC" w14:textId="02ED3F7B" w:rsidR="004E35AD" w:rsidRPr="00240960" w:rsidRDefault="00FE4864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Strategic Procurement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2C3F" w14:textId="7E265218" w:rsidR="004E35AD" w:rsidRPr="00240960" w:rsidRDefault="00FE4864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£85,137.00</w:t>
            </w:r>
          </w:p>
        </w:tc>
      </w:tr>
      <w:tr w:rsidR="00FE4864" w:rsidRPr="00BA3EE1" w14:paraId="4CECFAF8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859D" w14:textId="67233799" w:rsidR="00FE4864" w:rsidRDefault="00FE4864" w:rsidP="00FE48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Head of Customer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E340" w14:textId="4D18E2DD" w:rsidR="00FE4864" w:rsidRDefault="00FE4864" w:rsidP="00FE486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£88,379.00</w:t>
            </w:r>
          </w:p>
        </w:tc>
      </w:tr>
      <w:tr w:rsidR="00FE4864" w:rsidRPr="00BA3EE1" w14:paraId="3AE65D78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2908" w14:textId="67C61B22" w:rsidR="00FE4864" w:rsidRDefault="00FE4864" w:rsidP="00FE48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Property &amp; Facilities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04A0" w14:textId="1985C903" w:rsidR="00FE4864" w:rsidRDefault="00FE4864" w:rsidP="00FE486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£93,415.00</w:t>
            </w:r>
          </w:p>
        </w:tc>
      </w:tr>
      <w:tr w:rsidR="00FE4864" w:rsidRPr="00BA3EE1" w14:paraId="22635224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409C" w14:textId="40FD901F" w:rsidR="00FE4864" w:rsidRPr="00240960" w:rsidRDefault="00FE4864" w:rsidP="00FE48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Director of Community Dev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Egmt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6084" w14:textId="0943B925" w:rsidR="00FE4864" w:rsidRPr="00240960" w:rsidRDefault="00FE4864" w:rsidP="00FE486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£93,800.00</w:t>
            </w:r>
          </w:p>
        </w:tc>
      </w:tr>
      <w:tr w:rsidR="00FE4864" w:rsidRPr="00BA3EE1" w14:paraId="42011DFC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6A62" w14:textId="6592D15F" w:rsidR="00FE4864" w:rsidRPr="00240960" w:rsidRDefault="00FE4864" w:rsidP="00FE48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Director of Regulation and Enforcement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F9E8" w14:textId="50C12445" w:rsidR="00FE4864" w:rsidRPr="00240960" w:rsidRDefault="00FE4864" w:rsidP="00FE486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£93,800.00</w:t>
            </w:r>
          </w:p>
        </w:tc>
      </w:tr>
      <w:tr w:rsidR="00FE4864" w:rsidRPr="00BA3EE1" w14:paraId="1D565D4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C9A3" w14:textId="7E696DF5" w:rsidR="00FE4864" w:rsidRPr="00240960" w:rsidRDefault="00FE4864" w:rsidP="00FE48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Director of </w:t>
            </w:r>
            <w:r w:rsidR="008669CC">
              <w:rPr>
                <w:rFonts w:ascii="Arial" w:eastAsia="Times New Roman" w:hAnsi="Arial" w:cs="Arial"/>
                <w:color w:val="000000"/>
                <w:lang w:eastAsia="en-GB"/>
              </w:rPr>
              <w:t>Regeneration and Prosperity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3F05" w14:textId="2CF723FF" w:rsidR="00FE4864" w:rsidRPr="00240960" w:rsidRDefault="008669CC" w:rsidP="00FE486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£93,800.00</w:t>
            </w:r>
          </w:p>
        </w:tc>
      </w:tr>
      <w:tr w:rsidR="00FE4864" w:rsidRPr="00BA3EE1" w14:paraId="55B4AA5C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9920" w14:textId="141FAA90" w:rsidR="00FE4864" w:rsidRPr="00240960" w:rsidRDefault="008669CC" w:rsidP="00FE486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Director of Change and Performance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3059" w14:textId="4A55DE06" w:rsidR="00FE4864" w:rsidRPr="00240960" w:rsidRDefault="00FE4864" w:rsidP="00FE4864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8669CC">
              <w:rPr>
                <w:rFonts w:ascii="Arial" w:eastAsia="Times New Roman" w:hAnsi="Arial" w:cs="Arial"/>
                <w:color w:val="000000"/>
                <w:lang w:eastAsia="en-GB"/>
              </w:rPr>
              <w:t>93,800.00</w:t>
            </w:r>
          </w:p>
        </w:tc>
      </w:tr>
    </w:tbl>
    <w:p w14:paraId="6A5978C3" w14:textId="77777777" w:rsidR="009B2952" w:rsidRDefault="009B2952" w:rsidP="00C26EF9">
      <w:pPr>
        <w:rPr>
          <w:rFonts w:ascii="Arial" w:hAnsi="Arial" w:cs="Arial"/>
          <w:b/>
        </w:rPr>
      </w:pPr>
    </w:p>
    <w:p w14:paraId="3F7E8B26" w14:textId="28694A70" w:rsidR="00D75504" w:rsidRPr="00FE5F18" w:rsidRDefault="00D75504" w:rsidP="00C26EF9">
      <w:pPr>
        <w:rPr>
          <w:rFonts w:ascii="Arial" w:hAnsi="Arial" w:cs="Arial"/>
          <w:b/>
        </w:rPr>
      </w:pPr>
      <w:r w:rsidRPr="00FE5F18">
        <w:rPr>
          <w:rFonts w:ascii="Arial" w:hAnsi="Arial" w:cs="Arial"/>
          <w:b/>
        </w:rPr>
        <w:t>Local Government Pension Scheme</w:t>
      </w:r>
      <w:r w:rsidR="00755570" w:rsidRPr="00FE5F18">
        <w:rPr>
          <w:rFonts w:ascii="Arial" w:hAnsi="Arial" w:cs="Arial"/>
          <w:b/>
        </w:rPr>
        <w:t xml:space="preserve"> (LGPS)</w:t>
      </w:r>
    </w:p>
    <w:p w14:paraId="0EEB3013" w14:textId="473F6B4B" w:rsidR="00D75504" w:rsidRDefault="00D75504" w:rsidP="003272E7">
      <w:pPr>
        <w:pStyle w:val="Default"/>
        <w:rPr>
          <w:sz w:val="22"/>
          <w:szCs w:val="22"/>
        </w:rPr>
      </w:pPr>
      <w:r w:rsidRPr="00FE5F18">
        <w:rPr>
          <w:sz w:val="22"/>
          <w:szCs w:val="22"/>
        </w:rPr>
        <w:t>All officers are eligible to join</w:t>
      </w:r>
      <w:r w:rsidR="00755570" w:rsidRPr="00FE5F18">
        <w:rPr>
          <w:sz w:val="22"/>
          <w:szCs w:val="22"/>
        </w:rPr>
        <w:t xml:space="preserve"> the LGPS. The contribution rates are detailed in the table below. The employer’s contribution is 16.5%. The employee’s contribution is based on the </w:t>
      </w:r>
      <w:proofErr w:type="gramStart"/>
      <w:r w:rsidR="00755570" w:rsidRPr="00FE5F18">
        <w:rPr>
          <w:sz w:val="22"/>
          <w:szCs w:val="22"/>
        </w:rPr>
        <w:t>full time</w:t>
      </w:r>
      <w:proofErr w:type="gramEnd"/>
      <w:r w:rsidR="00755570" w:rsidRPr="00FE5F18">
        <w:rPr>
          <w:sz w:val="22"/>
          <w:szCs w:val="22"/>
        </w:rPr>
        <w:t xml:space="preserve"> equivalent rate of pensionable pay.</w:t>
      </w:r>
    </w:p>
    <w:p w14:paraId="670404EB" w14:textId="77777777" w:rsidR="0035398B" w:rsidRPr="00FE5F18" w:rsidRDefault="0035398B" w:rsidP="003272E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</w:tblGrid>
      <w:tr w:rsidR="0035398B" w:rsidRPr="00171CE8" w14:paraId="1236469B" w14:textId="77777777" w:rsidTr="00DF53EF">
        <w:tc>
          <w:tcPr>
            <w:tcW w:w="2972" w:type="dxa"/>
          </w:tcPr>
          <w:p w14:paraId="11124A1C" w14:textId="51224567" w:rsidR="0035398B" w:rsidRPr="00171CE8" w:rsidRDefault="0035398B" w:rsidP="00DF53EF">
            <w:pPr>
              <w:pStyle w:val="Default"/>
              <w:rPr>
                <w:b/>
                <w:sz w:val="22"/>
                <w:szCs w:val="22"/>
              </w:rPr>
            </w:pPr>
            <w:r w:rsidRPr="00171CE8">
              <w:rPr>
                <w:b/>
                <w:sz w:val="22"/>
                <w:szCs w:val="22"/>
              </w:rPr>
              <w:t>Pay bands (1.4.20</w:t>
            </w:r>
            <w:r>
              <w:rPr>
                <w:b/>
                <w:sz w:val="22"/>
                <w:szCs w:val="22"/>
              </w:rPr>
              <w:t>2</w:t>
            </w:r>
            <w:r w:rsidR="003F2E60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2552" w:type="dxa"/>
          </w:tcPr>
          <w:p w14:paraId="05B1D49D" w14:textId="77777777" w:rsidR="0035398B" w:rsidRPr="00171CE8" w:rsidRDefault="0035398B" w:rsidP="00DF53EF">
            <w:pPr>
              <w:pStyle w:val="Default"/>
              <w:rPr>
                <w:b/>
                <w:sz w:val="22"/>
                <w:szCs w:val="22"/>
              </w:rPr>
            </w:pPr>
            <w:r w:rsidRPr="00171CE8">
              <w:rPr>
                <w:b/>
                <w:sz w:val="22"/>
                <w:szCs w:val="22"/>
              </w:rPr>
              <w:t>Contribution Rates</w:t>
            </w:r>
          </w:p>
        </w:tc>
      </w:tr>
    </w:tbl>
    <w:tbl>
      <w:tblPr>
        <w:tblW w:w="5524" w:type="dxa"/>
        <w:tblLook w:val="04A0" w:firstRow="1" w:lastRow="0" w:firstColumn="1" w:lastColumn="0" w:noHBand="0" w:noVBand="1"/>
      </w:tblPr>
      <w:tblGrid>
        <w:gridCol w:w="2972"/>
        <w:gridCol w:w="2552"/>
      </w:tblGrid>
      <w:tr w:rsidR="00831C72" w14:paraId="6702ED2C" w14:textId="77777777" w:rsidTr="00DD63D0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8AB3" w14:textId="043825A9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Up to £1</w:t>
            </w:r>
            <w:r w:rsidR="003F2E6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546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5.50%</w:t>
            </w:r>
          </w:p>
        </w:tc>
      </w:tr>
      <w:tr w:rsidR="00831C72" w14:paraId="1D696807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9BFB" w14:textId="3354AC26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£15,001 to £23,600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4B6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5.80%</w:t>
            </w:r>
          </w:p>
        </w:tc>
      </w:tr>
      <w:tr w:rsidR="00831C72" w14:paraId="5A63A016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9B59" w14:textId="0799AE90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£23,601 to £38,300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81E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6.50%</w:t>
            </w:r>
          </w:p>
        </w:tc>
      </w:tr>
      <w:tr w:rsidR="00831C72" w14:paraId="6349FE58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4ADA" w14:textId="1BBF23EB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£38,301 to £48,500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6563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6.80%</w:t>
            </w:r>
          </w:p>
        </w:tc>
      </w:tr>
      <w:tr w:rsidR="00831C72" w14:paraId="4231E4BA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6251" w14:textId="7F8491BF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£48,501 to £67,900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9ED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8.50%</w:t>
            </w:r>
          </w:p>
        </w:tc>
      </w:tr>
      <w:tr w:rsidR="00831C72" w14:paraId="44927265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BD7" w14:textId="5E361F17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£67,901 to £96,200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988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9.90%</w:t>
            </w:r>
          </w:p>
        </w:tc>
      </w:tr>
      <w:tr w:rsidR="00831C72" w14:paraId="0075FEA3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55AC" w14:textId="1183AFEC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£96,201 to £113,400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E2E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10.50%</w:t>
            </w:r>
          </w:p>
        </w:tc>
      </w:tr>
      <w:tr w:rsidR="00831C72" w14:paraId="1D645F28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71B4" w14:textId="38BD2994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£113,401 to £170,100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2F6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11.40%</w:t>
            </w:r>
          </w:p>
        </w:tc>
      </w:tr>
      <w:tr w:rsidR="00831C72" w14:paraId="46D658AD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3096" w14:textId="784D4AAE" w:rsidR="00831C72" w:rsidRDefault="003F2E60" w:rsidP="00831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£170,101 or more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707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12.50%</w:t>
            </w:r>
          </w:p>
        </w:tc>
      </w:tr>
    </w:tbl>
    <w:p w14:paraId="518DC956" w14:textId="1C9B99C2" w:rsidR="006E5A42" w:rsidRDefault="006E5A42" w:rsidP="003272E7">
      <w:pPr>
        <w:pStyle w:val="Default"/>
        <w:rPr>
          <w:b/>
          <w:sz w:val="22"/>
          <w:szCs w:val="22"/>
        </w:rPr>
      </w:pPr>
    </w:p>
    <w:p w14:paraId="1CC31AC9" w14:textId="5BD340F6" w:rsidR="00427678" w:rsidRPr="00800DE6" w:rsidRDefault="00F7722C" w:rsidP="003272E7">
      <w:pPr>
        <w:pStyle w:val="Default"/>
        <w:rPr>
          <w:b/>
          <w:sz w:val="22"/>
          <w:szCs w:val="22"/>
        </w:rPr>
      </w:pPr>
      <w:r w:rsidRPr="00F7722C">
        <w:rPr>
          <w:b/>
          <w:sz w:val="22"/>
          <w:szCs w:val="22"/>
        </w:rPr>
        <w:t>Senior Employees Responsibilities</w:t>
      </w:r>
    </w:p>
    <w:p w14:paraId="5CA29C77" w14:textId="77777777" w:rsidR="00427678" w:rsidRDefault="00427678" w:rsidP="0032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Further information relating to senior staff remuneration and budgets etc can be found as part of the </w:t>
      </w:r>
      <w:proofErr w:type="gramStart"/>
      <w:r>
        <w:rPr>
          <w:sz w:val="22"/>
          <w:szCs w:val="22"/>
        </w:rPr>
        <w:t>councils</w:t>
      </w:r>
      <w:proofErr w:type="gramEnd"/>
      <w:r>
        <w:rPr>
          <w:sz w:val="22"/>
          <w:szCs w:val="22"/>
        </w:rPr>
        <w:t xml:space="preserve"> statement of accounts, which can be found on the website at:</w:t>
      </w:r>
    </w:p>
    <w:p w14:paraId="13474EE9" w14:textId="77777777" w:rsidR="009B2952" w:rsidRDefault="00000000" w:rsidP="009B2952">
      <w:pPr>
        <w:pStyle w:val="Default"/>
        <w:rPr>
          <w:sz w:val="22"/>
          <w:szCs w:val="22"/>
        </w:rPr>
      </w:pPr>
      <w:hyperlink r:id="rId7" w:history="1">
        <w:r w:rsidR="009B2952" w:rsidRPr="003661F7">
          <w:rPr>
            <w:rStyle w:val="Hyperlink"/>
          </w:rPr>
          <w:t>https://www.easthants.gov.uk/our</w:t>
        </w:r>
        <w:r w:rsidR="009B2952" w:rsidRPr="003661F7">
          <w:rPr>
            <w:rStyle w:val="Hyperlink"/>
          </w:rPr>
          <w:t>-</w:t>
        </w:r>
        <w:r w:rsidR="009B2952" w:rsidRPr="003661F7">
          <w:rPr>
            <w:rStyle w:val="Hyperlink"/>
          </w:rPr>
          <w:t>organisation/budgets-and-spending/statement-accounts</w:t>
        </w:r>
      </w:hyperlink>
      <w:r w:rsidR="009B2952">
        <w:rPr>
          <w:sz w:val="22"/>
          <w:szCs w:val="22"/>
        </w:rPr>
        <w:t>.</w:t>
      </w:r>
    </w:p>
    <w:p w14:paraId="023C195C" w14:textId="56A5908C" w:rsidR="00D16136" w:rsidRDefault="00D16136" w:rsidP="003272E7">
      <w:pPr>
        <w:pStyle w:val="Default"/>
        <w:rPr>
          <w:sz w:val="22"/>
          <w:szCs w:val="22"/>
        </w:rPr>
      </w:pPr>
    </w:p>
    <w:p w14:paraId="5BE5933B" w14:textId="77777777" w:rsidR="00427678" w:rsidRPr="00F7722C" w:rsidRDefault="00427678" w:rsidP="003272E7">
      <w:pPr>
        <w:pStyle w:val="Default"/>
        <w:rPr>
          <w:sz w:val="22"/>
          <w:szCs w:val="22"/>
        </w:rPr>
      </w:pPr>
    </w:p>
    <w:sectPr w:rsidR="00427678" w:rsidRPr="00F7722C" w:rsidSect="006E5A4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52F2"/>
    <w:multiLevelType w:val="hybridMultilevel"/>
    <w:tmpl w:val="C740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350D"/>
    <w:multiLevelType w:val="hybridMultilevel"/>
    <w:tmpl w:val="7626261E"/>
    <w:lvl w:ilvl="0" w:tplc="37B6BE1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7847"/>
    <w:multiLevelType w:val="hybridMultilevel"/>
    <w:tmpl w:val="0742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0324">
    <w:abstractNumId w:val="0"/>
  </w:num>
  <w:num w:numId="2" w16cid:durableId="805856513">
    <w:abstractNumId w:val="1"/>
  </w:num>
  <w:num w:numId="3" w16cid:durableId="415058803">
    <w:abstractNumId w:val="2"/>
  </w:num>
  <w:num w:numId="4" w16cid:durableId="370963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7"/>
    <w:rsid w:val="0005015F"/>
    <w:rsid w:val="00060003"/>
    <w:rsid w:val="000D6A35"/>
    <w:rsid w:val="001027BB"/>
    <w:rsid w:val="0017792E"/>
    <w:rsid w:val="0020009E"/>
    <w:rsid w:val="00240960"/>
    <w:rsid w:val="00257DDB"/>
    <w:rsid w:val="002A4495"/>
    <w:rsid w:val="003013F0"/>
    <w:rsid w:val="003272E7"/>
    <w:rsid w:val="0035398B"/>
    <w:rsid w:val="003675C3"/>
    <w:rsid w:val="003B009A"/>
    <w:rsid w:val="003D27AA"/>
    <w:rsid w:val="003D70C5"/>
    <w:rsid w:val="003F2E60"/>
    <w:rsid w:val="00410F95"/>
    <w:rsid w:val="00420157"/>
    <w:rsid w:val="00427678"/>
    <w:rsid w:val="00430BE7"/>
    <w:rsid w:val="00442A69"/>
    <w:rsid w:val="00474649"/>
    <w:rsid w:val="004804F2"/>
    <w:rsid w:val="004C6E2C"/>
    <w:rsid w:val="004E35AD"/>
    <w:rsid w:val="00527313"/>
    <w:rsid w:val="00630B5B"/>
    <w:rsid w:val="006452B9"/>
    <w:rsid w:val="0068599B"/>
    <w:rsid w:val="006B37F9"/>
    <w:rsid w:val="006E5A42"/>
    <w:rsid w:val="00700B85"/>
    <w:rsid w:val="00707D5D"/>
    <w:rsid w:val="007431B7"/>
    <w:rsid w:val="00755570"/>
    <w:rsid w:val="007843B4"/>
    <w:rsid w:val="007D056D"/>
    <w:rsid w:val="007E7A03"/>
    <w:rsid w:val="00800DE6"/>
    <w:rsid w:val="0080289D"/>
    <w:rsid w:val="00827E1A"/>
    <w:rsid w:val="00831C72"/>
    <w:rsid w:val="008669CC"/>
    <w:rsid w:val="0087110E"/>
    <w:rsid w:val="008F369F"/>
    <w:rsid w:val="0097373A"/>
    <w:rsid w:val="009B2952"/>
    <w:rsid w:val="00A63F5E"/>
    <w:rsid w:val="00A814CF"/>
    <w:rsid w:val="00A8799D"/>
    <w:rsid w:val="00A91950"/>
    <w:rsid w:val="00A95222"/>
    <w:rsid w:val="00AA4D78"/>
    <w:rsid w:val="00B53A19"/>
    <w:rsid w:val="00B53BEB"/>
    <w:rsid w:val="00BA3EE1"/>
    <w:rsid w:val="00BB5FCF"/>
    <w:rsid w:val="00C26EF9"/>
    <w:rsid w:val="00C5651E"/>
    <w:rsid w:val="00D11A20"/>
    <w:rsid w:val="00D16136"/>
    <w:rsid w:val="00D603C7"/>
    <w:rsid w:val="00D75504"/>
    <w:rsid w:val="00DA4C3A"/>
    <w:rsid w:val="00DE4E1D"/>
    <w:rsid w:val="00DE67E5"/>
    <w:rsid w:val="00DF1DB2"/>
    <w:rsid w:val="00E33E3D"/>
    <w:rsid w:val="00EB03D0"/>
    <w:rsid w:val="00F07522"/>
    <w:rsid w:val="00F24347"/>
    <w:rsid w:val="00F7722C"/>
    <w:rsid w:val="00FC756B"/>
    <w:rsid w:val="00FE4864"/>
    <w:rsid w:val="00FE5F18"/>
    <w:rsid w:val="00FF0C4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1254"/>
  <w15:docId w15:val="{21FF378A-D58E-4E75-82D6-31213EB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5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7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7A03"/>
    <w:pPr>
      <w:spacing w:line="259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75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asthants.gov.uk/our-organisation/budgets-and-spending/statement-accou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asthants.gov.uk/transpare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2DD0-B941-4073-B474-7565BACF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Borough Council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Hardy</dc:creator>
  <cp:lastModifiedBy>Tickner, Caroline</cp:lastModifiedBy>
  <cp:revision>2</cp:revision>
  <dcterms:created xsi:type="dcterms:W3CDTF">2023-02-11T13:46:00Z</dcterms:created>
  <dcterms:modified xsi:type="dcterms:W3CDTF">2023-02-11T13:46:00Z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0x010100A82F82DD7FDD50418214FAD2C6A4D3A7</vt:lpwstr>
  </property>
</Properties>
</file>