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C30E5" w14:textId="1C018A3E" w:rsidR="00B40783" w:rsidRDefault="00B40783" w:rsidP="00B40783">
      <w:pPr>
        <w:jc w:val="center"/>
        <w:rPr>
          <w:rFonts w:ascii="Arial" w:hAnsi="Arial" w:cs="Arial"/>
          <w:b/>
          <w:bCs/>
          <w:lang w:eastAsia="en-US"/>
        </w:rPr>
      </w:pPr>
      <w:r>
        <w:rPr>
          <w:noProof/>
        </w:rPr>
        <w:drawing>
          <wp:inline distT="0" distB="0" distL="0" distR="0" wp14:anchorId="0221397B" wp14:editId="3C1A3051">
            <wp:extent cx="5731510" cy="11493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149350"/>
                    </a:xfrm>
                    <a:prstGeom prst="rect">
                      <a:avLst/>
                    </a:prstGeom>
                    <a:noFill/>
                    <a:ln>
                      <a:noFill/>
                    </a:ln>
                  </pic:spPr>
                </pic:pic>
              </a:graphicData>
            </a:graphic>
          </wp:inline>
        </w:drawing>
      </w:r>
    </w:p>
    <w:p w14:paraId="2AD74A28" w14:textId="77777777" w:rsidR="00B40783" w:rsidRDefault="00B40783" w:rsidP="00B40783">
      <w:pPr>
        <w:jc w:val="center"/>
        <w:rPr>
          <w:rFonts w:ascii="Arial" w:hAnsi="Arial" w:cs="Arial"/>
          <w:b/>
          <w:bCs/>
          <w:lang w:eastAsia="en-US"/>
        </w:rPr>
      </w:pPr>
    </w:p>
    <w:p w14:paraId="28FF8A0C" w14:textId="05BC7B6A" w:rsidR="00B40783" w:rsidRDefault="00B40783" w:rsidP="00B40783">
      <w:pPr>
        <w:jc w:val="center"/>
        <w:rPr>
          <w:rFonts w:ascii="Arial" w:hAnsi="Arial" w:cs="Arial"/>
          <w:lang w:eastAsia="en-US"/>
        </w:rPr>
      </w:pPr>
      <w:r>
        <w:rPr>
          <w:rFonts w:ascii="Arial" w:hAnsi="Arial" w:cs="Arial"/>
          <w:b/>
          <w:bCs/>
          <w:lang w:eastAsia="en-US"/>
        </w:rPr>
        <w:t>Private Hire Vehicle Operator’s Conditions</w:t>
      </w:r>
    </w:p>
    <w:p w14:paraId="6E5FA641" w14:textId="77777777" w:rsidR="00B40783" w:rsidRDefault="00B40783" w:rsidP="00B40783">
      <w:pPr>
        <w:rPr>
          <w:rFonts w:ascii="Arial" w:hAnsi="Arial" w:cs="Arial"/>
          <w:lang w:eastAsia="en-US"/>
        </w:rPr>
      </w:pPr>
    </w:p>
    <w:p w14:paraId="6679F8C8" w14:textId="77777777" w:rsidR="00B40783" w:rsidRDefault="00B40783" w:rsidP="00B40783">
      <w:pPr>
        <w:rPr>
          <w:rFonts w:ascii="Arial" w:hAnsi="Arial" w:cs="Arial"/>
          <w:lang w:eastAsia="en-US"/>
        </w:rPr>
      </w:pPr>
      <w:r>
        <w:rPr>
          <w:rFonts w:ascii="Arial" w:hAnsi="Arial" w:cs="Arial"/>
          <w:lang w:eastAsia="en-US"/>
        </w:rPr>
        <w:t xml:space="preserve">These conditions are made under section 55(3) Part II of the Local Government (Miscellaneous Provisions) Act 1976, by East Hampshire District Council with respect to persons licensed to operate Private Hire Vehicles in the Council area. </w:t>
      </w:r>
    </w:p>
    <w:p w14:paraId="704A0385" w14:textId="77777777" w:rsidR="00B40783" w:rsidRDefault="00B40783" w:rsidP="00B40783">
      <w:pPr>
        <w:rPr>
          <w:rFonts w:ascii="Arial" w:hAnsi="Arial" w:cs="Arial"/>
          <w:lang w:eastAsia="en-US"/>
        </w:rPr>
      </w:pPr>
    </w:p>
    <w:p w14:paraId="6275F09D" w14:textId="77777777" w:rsidR="00B40783" w:rsidRPr="00F64873" w:rsidRDefault="00B40783" w:rsidP="00B40783">
      <w:pPr>
        <w:numPr>
          <w:ilvl w:val="0"/>
          <w:numId w:val="2"/>
        </w:numPr>
        <w:ind w:left="426" w:hanging="284"/>
        <w:jc w:val="both"/>
        <w:rPr>
          <w:rFonts w:ascii="Arial" w:hAnsi="Arial" w:cs="Arial"/>
          <w:b/>
          <w:bCs/>
          <w:lang w:eastAsia="en-US"/>
        </w:rPr>
      </w:pPr>
      <w:r>
        <w:rPr>
          <w:rFonts w:ascii="Arial" w:hAnsi="Arial" w:cs="Arial"/>
          <w:b/>
          <w:bCs/>
          <w:lang w:eastAsia="en-US"/>
        </w:rPr>
        <w:t>Interpretation</w:t>
      </w:r>
    </w:p>
    <w:p w14:paraId="619C9512" w14:textId="77777777" w:rsidR="00B40783" w:rsidRPr="005B4B75" w:rsidRDefault="00B40783" w:rsidP="00B40783">
      <w:pPr>
        <w:jc w:val="both"/>
        <w:rPr>
          <w:rFonts w:ascii="Arial" w:hAnsi="Arial" w:cs="Arial"/>
          <w:bCs/>
          <w:lang w:eastAsia="en-US"/>
        </w:rPr>
      </w:pPr>
    </w:p>
    <w:p w14:paraId="4F0FABCE" w14:textId="77777777" w:rsidR="00B40783" w:rsidRDefault="00B40783" w:rsidP="00B40783">
      <w:pPr>
        <w:ind w:left="851" w:hanging="851"/>
        <w:jc w:val="both"/>
        <w:rPr>
          <w:rFonts w:ascii="Arial" w:hAnsi="Arial" w:cs="Arial"/>
          <w:bCs/>
          <w:lang w:eastAsia="en-US"/>
        </w:rPr>
      </w:pPr>
      <w:r>
        <w:rPr>
          <w:rFonts w:ascii="Arial" w:hAnsi="Arial" w:cs="Arial"/>
          <w:b/>
          <w:lang w:eastAsia="en-US"/>
        </w:rPr>
        <w:t>1.1</w:t>
      </w:r>
      <w:r>
        <w:rPr>
          <w:rFonts w:ascii="Arial" w:hAnsi="Arial" w:cs="Arial"/>
          <w:b/>
          <w:lang w:eastAsia="en-US"/>
        </w:rPr>
        <w:tab/>
      </w:r>
      <w:r w:rsidRPr="005B4B75">
        <w:rPr>
          <w:rFonts w:ascii="Arial" w:hAnsi="Arial" w:cs="Arial"/>
          <w:bCs/>
          <w:lang w:eastAsia="en-US"/>
        </w:rPr>
        <w:t>In these conditions:- “The Act” means Local Government (Miscellaneous Provisions) Act 1976; “the council” means East Hampshire District Council; “</w:t>
      </w:r>
      <w:r>
        <w:rPr>
          <w:rFonts w:ascii="Arial" w:hAnsi="Arial" w:cs="Arial"/>
          <w:bCs/>
          <w:lang w:eastAsia="en-US"/>
        </w:rPr>
        <w:t>operator</w:t>
      </w:r>
      <w:r w:rsidRPr="005B4B75">
        <w:rPr>
          <w:rFonts w:ascii="Arial" w:hAnsi="Arial" w:cs="Arial"/>
          <w:bCs/>
          <w:lang w:eastAsia="en-US"/>
        </w:rPr>
        <w:t xml:space="preserve">” means </w:t>
      </w:r>
      <w:r>
        <w:rPr>
          <w:rFonts w:ascii="Arial" w:hAnsi="Arial" w:cs="Arial"/>
          <w:bCs/>
          <w:lang w:eastAsia="en-US"/>
        </w:rPr>
        <w:t xml:space="preserve">the business making provision for the invitation or acceptance of bookings for private hire vehicles; “operator’s licence” means a licence under Section 55 of the Act; “private hire vehicle” means a motor vehicle constructed or adapted to seat fewer than nine passengers, other than a hackney carriage or public service vehicle, which is provided for hire with the services of a driver for the purpose of carrying passengers; “authorised officer” means any officer of the Council authorised in writing by the Council for the purpose of these conditions. </w:t>
      </w:r>
    </w:p>
    <w:p w14:paraId="273ED6A1" w14:textId="77777777" w:rsidR="00B40783" w:rsidRDefault="00B40783" w:rsidP="00B40783">
      <w:pPr>
        <w:ind w:left="720" w:firstLine="720"/>
        <w:jc w:val="both"/>
        <w:rPr>
          <w:rFonts w:ascii="Arial" w:hAnsi="Arial" w:cs="Arial"/>
          <w:bCs/>
          <w:lang w:eastAsia="en-US"/>
        </w:rPr>
      </w:pPr>
    </w:p>
    <w:p w14:paraId="30BC9B55" w14:textId="77777777" w:rsidR="00B40783" w:rsidRDefault="00B40783" w:rsidP="00B40783">
      <w:pPr>
        <w:ind w:left="851" w:hanging="851"/>
        <w:jc w:val="both"/>
        <w:rPr>
          <w:rFonts w:ascii="Arial" w:hAnsi="Arial" w:cs="Arial"/>
          <w:bCs/>
          <w:lang w:eastAsia="en-US"/>
        </w:rPr>
      </w:pPr>
      <w:r>
        <w:rPr>
          <w:rFonts w:ascii="Arial" w:hAnsi="Arial" w:cs="Arial"/>
          <w:b/>
          <w:lang w:eastAsia="en-US"/>
        </w:rPr>
        <w:t>1.2</w:t>
      </w:r>
      <w:r>
        <w:rPr>
          <w:rFonts w:ascii="Arial" w:hAnsi="Arial" w:cs="Arial"/>
          <w:b/>
          <w:lang w:eastAsia="en-US"/>
        </w:rPr>
        <w:tab/>
      </w:r>
      <w:r>
        <w:rPr>
          <w:rFonts w:ascii="Arial" w:hAnsi="Arial" w:cs="Arial"/>
          <w:bCs/>
          <w:lang w:eastAsia="en-US"/>
        </w:rPr>
        <w:t>Throughout these conditions, the term “licence holder” means the operator.</w:t>
      </w:r>
    </w:p>
    <w:p w14:paraId="4E9FD23C" w14:textId="77777777" w:rsidR="00B40783" w:rsidRDefault="00B40783" w:rsidP="00B40783">
      <w:pPr>
        <w:jc w:val="both"/>
        <w:rPr>
          <w:rFonts w:ascii="Arial" w:hAnsi="Arial" w:cs="Arial"/>
          <w:bCs/>
          <w:lang w:eastAsia="en-US"/>
        </w:rPr>
      </w:pPr>
    </w:p>
    <w:p w14:paraId="64513723" w14:textId="77777777" w:rsidR="00B40783" w:rsidRDefault="00B40783" w:rsidP="00B40783">
      <w:pPr>
        <w:ind w:left="851" w:hanging="851"/>
        <w:jc w:val="both"/>
        <w:rPr>
          <w:rFonts w:ascii="Arial" w:hAnsi="Arial" w:cs="Arial"/>
          <w:bCs/>
          <w:lang w:eastAsia="en-US"/>
        </w:rPr>
      </w:pPr>
      <w:r>
        <w:rPr>
          <w:rFonts w:ascii="Arial" w:hAnsi="Arial" w:cs="Arial"/>
          <w:b/>
          <w:lang w:eastAsia="en-US"/>
        </w:rPr>
        <w:t>1.3</w:t>
      </w:r>
      <w:r>
        <w:rPr>
          <w:rFonts w:ascii="Arial" w:hAnsi="Arial" w:cs="Arial"/>
          <w:b/>
          <w:lang w:eastAsia="en-US"/>
        </w:rPr>
        <w:tab/>
      </w:r>
      <w:r>
        <w:rPr>
          <w:rFonts w:ascii="Arial" w:hAnsi="Arial" w:cs="Arial"/>
          <w:bCs/>
          <w:lang w:eastAsia="en-US"/>
        </w:rPr>
        <w:t xml:space="preserve">The licence holder must make themselves familiar with the conditions, and </w:t>
      </w:r>
      <w:proofErr w:type="gramStart"/>
      <w:r>
        <w:rPr>
          <w:rFonts w:ascii="Arial" w:hAnsi="Arial" w:cs="Arial"/>
          <w:bCs/>
          <w:lang w:eastAsia="en-US"/>
        </w:rPr>
        <w:t>apply them at all times</w:t>
      </w:r>
      <w:proofErr w:type="gramEnd"/>
      <w:r>
        <w:rPr>
          <w:rFonts w:ascii="Arial" w:hAnsi="Arial" w:cs="Arial"/>
          <w:bCs/>
          <w:lang w:eastAsia="en-US"/>
        </w:rPr>
        <w:t xml:space="preserve">, and upon request make them known to any hirer. </w:t>
      </w:r>
    </w:p>
    <w:p w14:paraId="1ABD36C6" w14:textId="77777777" w:rsidR="00B40783" w:rsidRDefault="00B40783" w:rsidP="00B40783">
      <w:pPr>
        <w:jc w:val="both"/>
        <w:rPr>
          <w:rFonts w:ascii="Arial" w:hAnsi="Arial" w:cs="Arial"/>
          <w:bCs/>
          <w:lang w:eastAsia="en-US"/>
        </w:rPr>
      </w:pPr>
    </w:p>
    <w:p w14:paraId="67EB0379" w14:textId="77777777" w:rsidR="00B40783" w:rsidRDefault="00B40783" w:rsidP="00B40783">
      <w:pPr>
        <w:jc w:val="both"/>
        <w:rPr>
          <w:rFonts w:ascii="Arial" w:hAnsi="Arial" w:cs="Arial"/>
          <w:bCs/>
          <w:lang w:eastAsia="en-US"/>
        </w:rPr>
      </w:pPr>
    </w:p>
    <w:p w14:paraId="674ACCAC" w14:textId="77777777" w:rsidR="00B40783" w:rsidRDefault="00B40783" w:rsidP="00B40783">
      <w:pPr>
        <w:jc w:val="both"/>
        <w:rPr>
          <w:rFonts w:ascii="Arial" w:hAnsi="Arial" w:cs="Arial"/>
          <w:b/>
          <w:lang w:eastAsia="en-US"/>
        </w:rPr>
      </w:pPr>
      <w:r>
        <w:rPr>
          <w:rFonts w:ascii="Arial" w:hAnsi="Arial" w:cs="Arial"/>
          <w:b/>
          <w:lang w:eastAsia="en-US"/>
        </w:rPr>
        <w:t>2. Operator licence</w:t>
      </w:r>
    </w:p>
    <w:p w14:paraId="3B9ACF0E" w14:textId="77777777" w:rsidR="00B40783" w:rsidRDefault="00B40783" w:rsidP="00B40783">
      <w:pPr>
        <w:jc w:val="both"/>
        <w:rPr>
          <w:rFonts w:ascii="Arial" w:hAnsi="Arial" w:cs="Arial"/>
          <w:b/>
          <w:lang w:eastAsia="en-US"/>
        </w:rPr>
      </w:pPr>
    </w:p>
    <w:p w14:paraId="3D062D7E" w14:textId="77777777" w:rsidR="00B40783" w:rsidRDefault="00B40783" w:rsidP="00B40783">
      <w:pPr>
        <w:ind w:left="719" w:hanging="719"/>
        <w:jc w:val="both"/>
        <w:rPr>
          <w:rFonts w:ascii="Arial" w:hAnsi="Arial" w:cs="Arial"/>
          <w:bCs/>
          <w:lang w:eastAsia="en-US"/>
        </w:rPr>
      </w:pPr>
      <w:r>
        <w:rPr>
          <w:rFonts w:ascii="Arial" w:hAnsi="Arial" w:cs="Arial"/>
          <w:b/>
          <w:lang w:eastAsia="en-US"/>
        </w:rPr>
        <w:t>2.1</w:t>
      </w:r>
      <w:r>
        <w:rPr>
          <w:rFonts w:ascii="Arial" w:hAnsi="Arial" w:cs="Arial"/>
          <w:b/>
          <w:lang w:eastAsia="en-US"/>
        </w:rPr>
        <w:tab/>
      </w:r>
      <w:r>
        <w:rPr>
          <w:rFonts w:ascii="Arial" w:hAnsi="Arial" w:cs="Arial"/>
          <w:bCs/>
          <w:lang w:eastAsia="en-US"/>
        </w:rPr>
        <w:t xml:space="preserve">The Operator must not trade under any name for private hire purposes unless the name has been approved by the Council and has been entered on the Private Hire Operator’s Licence issued by the Council. </w:t>
      </w:r>
    </w:p>
    <w:p w14:paraId="310C19B5" w14:textId="77777777" w:rsidR="00B40783" w:rsidRDefault="00B40783" w:rsidP="00B40783">
      <w:pPr>
        <w:ind w:left="284" w:hanging="426"/>
        <w:jc w:val="both"/>
        <w:rPr>
          <w:rFonts w:ascii="Arial" w:hAnsi="Arial" w:cs="Arial"/>
          <w:bCs/>
          <w:lang w:eastAsia="en-US"/>
        </w:rPr>
      </w:pPr>
    </w:p>
    <w:p w14:paraId="384313EA" w14:textId="77777777" w:rsidR="00B40783" w:rsidRDefault="00B40783" w:rsidP="00B40783">
      <w:pPr>
        <w:ind w:left="719" w:hanging="719"/>
        <w:jc w:val="both"/>
        <w:rPr>
          <w:rFonts w:ascii="Arial" w:hAnsi="Arial" w:cs="Arial"/>
          <w:bCs/>
          <w:lang w:eastAsia="en-US"/>
        </w:rPr>
      </w:pPr>
      <w:r>
        <w:rPr>
          <w:rFonts w:ascii="Arial" w:hAnsi="Arial" w:cs="Arial"/>
          <w:b/>
          <w:lang w:eastAsia="en-US"/>
        </w:rPr>
        <w:t xml:space="preserve">2.2 </w:t>
      </w:r>
      <w:r>
        <w:rPr>
          <w:rFonts w:ascii="Arial" w:hAnsi="Arial" w:cs="Arial"/>
          <w:b/>
          <w:lang w:eastAsia="en-US"/>
        </w:rPr>
        <w:tab/>
      </w:r>
      <w:r>
        <w:rPr>
          <w:rFonts w:ascii="Arial" w:hAnsi="Arial" w:cs="Arial"/>
          <w:bCs/>
          <w:lang w:eastAsia="en-US"/>
        </w:rPr>
        <w:t xml:space="preserve">The Operator must inform the Council of any proposed change of trading name prior to any change.  In changing the name, the Operator may not use any name already in use within the Council area, or a name that so closely resembles a name already in use that it is deemed by the Council likely to confuse customers.  </w:t>
      </w:r>
    </w:p>
    <w:p w14:paraId="005FC5B6" w14:textId="77777777" w:rsidR="00B40783" w:rsidRDefault="00B40783" w:rsidP="00B40783">
      <w:pPr>
        <w:ind w:left="284" w:hanging="426"/>
        <w:jc w:val="both"/>
        <w:rPr>
          <w:rFonts w:ascii="Arial" w:hAnsi="Arial" w:cs="Arial"/>
          <w:bCs/>
          <w:lang w:eastAsia="en-US"/>
        </w:rPr>
      </w:pPr>
    </w:p>
    <w:p w14:paraId="75309874" w14:textId="77777777" w:rsidR="00B40783" w:rsidRDefault="00B40783" w:rsidP="00B40783">
      <w:pPr>
        <w:ind w:left="719" w:hanging="719"/>
        <w:jc w:val="both"/>
        <w:rPr>
          <w:rFonts w:ascii="Arial" w:hAnsi="Arial" w:cs="Arial"/>
          <w:bCs/>
          <w:lang w:eastAsia="en-US"/>
        </w:rPr>
      </w:pPr>
      <w:r>
        <w:rPr>
          <w:rFonts w:ascii="Arial" w:hAnsi="Arial" w:cs="Arial"/>
          <w:b/>
          <w:lang w:eastAsia="en-US"/>
        </w:rPr>
        <w:t>2.3</w:t>
      </w:r>
      <w:r>
        <w:rPr>
          <w:rFonts w:ascii="Arial" w:hAnsi="Arial" w:cs="Arial"/>
          <w:b/>
          <w:lang w:eastAsia="en-US"/>
        </w:rPr>
        <w:tab/>
      </w:r>
      <w:r>
        <w:rPr>
          <w:rFonts w:ascii="Arial" w:hAnsi="Arial" w:cs="Arial"/>
          <w:bCs/>
          <w:lang w:eastAsia="en-US"/>
        </w:rPr>
        <w:t xml:space="preserve">The Operator must inform the Council of any proposed change of address prior to any move, as this licence is specific to the address shown on it.  Operators must be aware that planning permission is usually required for the operation of a private hire business where the number of vehicles to be operated exceeds one.  This licence does not allow the use of the premises as a private hire operator’s base in the absence of planning permission. </w:t>
      </w:r>
    </w:p>
    <w:p w14:paraId="3F8E2A74" w14:textId="77777777" w:rsidR="00B40783" w:rsidRDefault="00B40783" w:rsidP="00B40783">
      <w:pPr>
        <w:ind w:left="719" w:hanging="719"/>
        <w:jc w:val="both"/>
        <w:rPr>
          <w:rFonts w:ascii="Arial" w:hAnsi="Arial" w:cs="Arial"/>
          <w:bCs/>
          <w:lang w:eastAsia="en-US"/>
        </w:rPr>
      </w:pPr>
      <w:r>
        <w:rPr>
          <w:rFonts w:ascii="Arial" w:hAnsi="Arial" w:cs="Arial"/>
          <w:b/>
          <w:lang w:eastAsia="en-US"/>
        </w:rPr>
        <w:lastRenderedPageBreak/>
        <w:t>2.4</w:t>
      </w:r>
      <w:r>
        <w:rPr>
          <w:rFonts w:ascii="Arial" w:hAnsi="Arial" w:cs="Arial"/>
          <w:b/>
          <w:lang w:eastAsia="en-US"/>
        </w:rPr>
        <w:tab/>
      </w:r>
      <w:r>
        <w:rPr>
          <w:rFonts w:ascii="Arial" w:hAnsi="Arial" w:cs="Arial"/>
          <w:bCs/>
          <w:lang w:eastAsia="en-US"/>
        </w:rPr>
        <w:t xml:space="preserve">The Operator must notify the Council in writing of any changes in ownership, </w:t>
      </w:r>
      <w:proofErr w:type="gramStart"/>
      <w:r>
        <w:rPr>
          <w:rFonts w:ascii="Arial" w:hAnsi="Arial" w:cs="Arial"/>
          <w:bCs/>
          <w:lang w:eastAsia="en-US"/>
        </w:rPr>
        <w:t>partnership</w:t>
      </w:r>
      <w:proofErr w:type="gramEnd"/>
      <w:r>
        <w:rPr>
          <w:rFonts w:ascii="Arial" w:hAnsi="Arial" w:cs="Arial"/>
          <w:bCs/>
          <w:lang w:eastAsia="en-US"/>
        </w:rPr>
        <w:t xml:space="preserve"> or directorship of the business within 5 working days.</w:t>
      </w:r>
    </w:p>
    <w:p w14:paraId="4BFF6D1F" w14:textId="77777777" w:rsidR="00B40783" w:rsidRDefault="00B40783" w:rsidP="00B40783">
      <w:pPr>
        <w:ind w:left="284" w:hanging="426"/>
        <w:jc w:val="both"/>
        <w:rPr>
          <w:rFonts w:ascii="Arial" w:hAnsi="Arial" w:cs="Arial"/>
          <w:bCs/>
          <w:lang w:eastAsia="en-US"/>
        </w:rPr>
      </w:pPr>
    </w:p>
    <w:p w14:paraId="210A14F5" w14:textId="77777777" w:rsidR="00B40783" w:rsidRDefault="00B40783" w:rsidP="00B40783">
      <w:pPr>
        <w:ind w:left="719" w:hanging="719"/>
        <w:jc w:val="both"/>
        <w:rPr>
          <w:rFonts w:ascii="Arial" w:hAnsi="Arial" w:cs="Arial"/>
          <w:bCs/>
          <w:lang w:eastAsia="en-US"/>
        </w:rPr>
      </w:pPr>
      <w:r>
        <w:rPr>
          <w:rFonts w:ascii="Arial" w:hAnsi="Arial" w:cs="Arial"/>
          <w:b/>
          <w:lang w:eastAsia="en-US"/>
        </w:rPr>
        <w:t>2.5</w:t>
      </w:r>
      <w:r>
        <w:rPr>
          <w:rFonts w:ascii="Arial" w:hAnsi="Arial" w:cs="Arial"/>
          <w:b/>
          <w:lang w:eastAsia="en-US"/>
        </w:rPr>
        <w:tab/>
      </w:r>
      <w:r>
        <w:rPr>
          <w:rFonts w:ascii="Arial" w:hAnsi="Arial" w:cs="Arial"/>
          <w:bCs/>
          <w:lang w:eastAsia="en-US"/>
        </w:rPr>
        <w:t xml:space="preserve">The Operator must provide a prompt, efficient, </w:t>
      </w:r>
      <w:proofErr w:type="gramStart"/>
      <w:r>
        <w:rPr>
          <w:rFonts w:ascii="Arial" w:hAnsi="Arial" w:cs="Arial"/>
          <w:bCs/>
          <w:lang w:eastAsia="en-US"/>
        </w:rPr>
        <w:t>courteous</w:t>
      </w:r>
      <w:proofErr w:type="gramEnd"/>
      <w:r>
        <w:rPr>
          <w:rFonts w:ascii="Arial" w:hAnsi="Arial" w:cs="Arial"/>
          <w:bCs/>
          <w:lang w:eastAsia="en-US"/>
        </w:rPr>
        <w:t xml:space="preserve"> and reliable service to members of the public, other licensed operators, proprietors and drivers of licensed vehicles as well as the Council’s authorised Officers.  They must also ensure that those who work for or with them do the same. </w:t>
      </w:r>
    </w:p>
    <w:p w14:paraId="1AD2B48D" w14:textId="77777777" w:rsidR="00B40783" w:rsidRDefault="00B40783" w:rsidP="00B40783">
      <w:pPr>
        <w:ind w:left="719" w:hanging="719"/>
        <w:jc w:val="both"/>
        <w:rPr>
          <w:rFonts w:ascii="Arial" w:hAnsi="Arial" w:cs="Arial"/>
          <w:bCs/>
          <w:lang w:eastAsia="en-US"/>
        </w:rPr>
      </w:pPr>
    </w:p>
    <w:p w14:paraId="20654BE2" w14:textId="77777777" w:rsidR="00B40783" w:rsidRPr="0040266A" w:rsidRDefault="00B40783" w:rsidP="00B40783">
      <w:pPr>
        <w:ind w:left="719" w:hanging="719"/>
        <w:jc w:val="both"/>
        <w:rPr>
          <w:rFonts w:ascii="Arial" w:hAnsi="Arial" w:cs="Arial"/>
          <w:bCs/>
          <w:lang w:eastAsia="en-US"/>
        </w:rPr>
      </w:pPr>
      <w:r w:rsidRPr="0040266A">
        <w:rPr>
          <w:rFonts w:ascii="Arial" w:hAnsi="Arial" w:cs="Arial"/>
          <w:b/>
          <w:lang w:eastAsia="en-US"/>
        </w:rPr>
        <w:t>2.6</w:t>
      </w:r>
      <w:r w:rsidRPr="0040266A">
        <w:rPr>
          <w:rFonts w:ascii="Arial" w:hAnsi="Arial" w:cs="Arial"/>
          <w:b/>
          <w:lang w:eastAsia="en-US"/>
        </w:rPr>
        <w:tab/>
      </w:r>
      <w:r>
        <w:rPr>
          <w:rFonts w:ascii="Arial" w:hAnsi="Arial" w:cs="Arial"/>
          <w:bCs/>
          <w:lang w:eastAsia="en-US"/>
        </w:rPr>
        <w:t xml:space="preserve">The operator must behave in a civil, </w:t>
      </w:r>
      <w:proofErr w:type="gramStart"/>
      <w:r>
        <w:rPr>
          <w:rFonts w:ascii="Arial" w:hAnsi="Arial" w:cs="Arial"/>
          <w:bCs/>
          <w:lang w:eastAsia="en-US"/>
        </w:rPr>
        <w:t>courteous</w:t>
      </w:r>
      <w:proofErr w:type="gramEnd"/>
      <w:r>
        <w:rPr>
          <w:rFonts w:ascii="Arial" w:hAnsi="Arial" w:cs="Arial"/>
          <w:bCs/>
          <w:lang w:eastAsia="en-US"/>
        </w:rPr>
        <w:t xml:space="preserve"> and orderly manner at all times.  Including in their dealings with the </w:t>
      </w:r>
      <w:proofErr w:type="gramStart"/>
      <w:r>
        <w:rPr>
          <w:rFonts w:ascii="Arial" w:hAnsi="Arial" w:cs="Arial"/>
          <w:bCs/>
          <w:lang w:eastAsia="en-US"/>
        </w:rPr>
        <w:t>general public</w:t>
      </w:r>
      <w:proofErr w:type="gramEnd"/>
      <w:r>
        <w:rPr>
          <w:rFonts w:ascii="Arial" w:hAnsi="Arial" w:cs="Arial"/>
          <w:bCs/>
          <w:lang w:eastAsia="en-US"/>
        </w:rPr>
        <w:t>, licensed operators, proprietors and other drivers of licensed vehicles, as well as the Council’s authorised Officers.</w:t>
      </w:r>
    </w:p>
    <w:p w14:paraId="691CDB97" w14:textId="77777777" w:rsidR="00B40783" w:rsidRDefault="00B40783" w:rsidP="00B40783">
      <w:pPr>
        <w:ind w:left="284" w:hanging="426"/>
        <w:jc w:val="both"/>
        <w:rPr>
          <w:rFonts w:ascii="Arial" w:hAnsi="Arial" w:cs="Arial"/>
          <w:bCs/>
          <w:lang w:eastAsia="en-US"/>
        </w:rPr>
      </w:pPr>
    </w:p>
    <w:p w14:paraId="13211C6E" w14:textId="77777777" w:rsidR="00B40783" w:rsidRDefault="00B40783" w:rsidP="00B40783">
      <w:pPr>
        <w:ind w:left="719" w:hanging="719"/>
        <w:jc w:val="both"/>
        <w:rPr>
          <w:rFonts w:ascii="Arial" w:hAnsi="Arial" w:cs="Arial"/>
          <w:bCs/>
          <w:lang w:eastAsia="en-US"/>
        </w:rPr>
      </w:pPr>
      <w:r>
        <w:rPr>
          <w:rFonts w:ascii="Arial" w:hAnsi="Arial" w:cs="Arial"/>
          <w:b/>
          <w:lang w:eastAsia="en-US"/>
        </w:rPr>
        <w:t>2.7</w:t>
      </w:r>
      <w:r>
        <w:rPr>
          <w:rFonts w:ascii="Arial" w:hAnsi="Arial" w:cs="Arial"/>
          <w:b/>
          <w:lang w:eastAsia="en-US"/>
        </w:rPr>
        <w:tab/>
      </w:r>
      <w:r>
        <w:rPr>
          <w:rFonts w:ascii="Arial" w:hAnsi="Arial" w:cs="Arial"/>
          <w:bCs/>
          <w:lang w:eastAsia="en-US"/>
        </w:rPr>
        <w:t xml:space="preserve">The Operator must notify the Council in writing within 48 hours of an arrest and release, charge or conviction of any sexual offence, any offence involving dishonesty or violence and any motoring offence. An arrest for any of the offences within this scope will result in a review by the Council as to whether the licence holder continues to be fit to hold the licence.  If the Operator is a partnership or Company, this requirement will be applied to each partner or director. </w:t>
      </w:r>
    </w:p>
    <w:p w14:paraId="784C6300" w14:textId="77777777" w:rsidR="00B40783" w:rsidRDefault="00B40783" w:rsidP="00B40783">
      <w:pPr>
        <w:ind w:left="284"/>
        <w:jc w:val="both"/>
        <w:rPr>
          <w:rFonts w:ascii="Arial" w:hAnsi="Arial" w:cs="Arial"/>
          <w:bCs/>
          <w:lang w:eastAsia="en-US"/>
        </w:rPr>
      </w:pPr>
    </w:p>
    <w:p w14:paraId="257EFC4D" w14:textId="77777777" w:rsidR="00B40783" w:rsidRDefault="00B40783" w:rsidP="00B40783">
      <w:pPr>
        <w:ind w:hanging="142"/>
        <w:jc w:val="both"/>
        <w:rPr>
          <w:rFonts w:ascii="Arial" w:hAnsi="Arial" w:cs="Arial"/>
          <w:bCs/>
          <w:lang w:eastAsia="en-US"/>
        </w:rPr>
      </w:pPr>
    </w:p>
    <w:p w14:paraId="13A1CED9" w14:textId="77777777" w:rsidR="00B40783" w:rsidRDefault="00B40783" w:rsidP="00B40783">
      <w:pPr>
        <w:jc w:val="both"/>
        <w:rPr>
          <w:rFonts w:ascii="Arial" w:hAnsi="Arial" w:cs="Arial"/>
          <w:b/>
          <w:lang w:eastAsia="en-US"/>
        </w:rPr>
      </w:pPr>
      <w:r>
        <w:rPr>
          <w:rFonts w:ascii="Arial" w:hAnsi="Arial" w:cs="Arial"/>
          <w:b/>
          <w:lang w:eastAsia="en-US"/>
        </w:rPr>
        <w:t>3. Vehicles and Drivers</w:t>
      </w:r>
    </w:p>
    <w:p w14:paraId="41890923" w14:textId="77777777" w:rsidR="00B40783" w:rsidRDefault="00B40783" w:rsidP="00B40783">
      <w:pPr>
        <w:jc w:val="both"/>
        <w:rPr>
          <w:rFonts w:ascii="Arial" w:hAnsi="Arial" w:cs="Arial"/>
          <w:b/>
          <w:lang w:eastAsia="en-US"/>
        </w:rPr>
      </w:pPr>
    </w:p>
    <w:p w14:paraId="4130674B" w14:textId="77777777" w:rsidR="00B40783" w:rsidRDefault="00B40783" w:rsidP="00B40783">
      <w:pPr>
        <w:jc w:val="both"/>
        <w:rPr>
          <w:rFonts w:ascii="Arial" w:hAnsi="Arial" w:cs="Arial"/>
          <w:bCs/>
          <w:lang w:eastAsia="en-US"/>
        </w:rPr>
      </w:pPr>
      <w:r>
        <w:rPr>
          <w:rFonts w:ascii="Arial" w:hAnsi="Arial" w:cs="Arial"/>
          <w:bCs/>
          <w:lang w:eastAsia="en-US"/>
        </w:rPr>
        <w:t>The Operator shall:</w:t>
      </w:r>
    </w:p>
    <w:p w14:paraId="78F79171" w14:textId="77777777" w:rsidR="00B40783" w:rsidRDefault="00B40783" w:rsidP="00B40783">
      <w:pPr>
        <w:jc w:val="both"/>
        <w:rPr>
          <w:rFonts w:ascii="Arial" w:hAnsi="Arial" w:cs="Arial"/>
          <w:bCs/>
          <w:lang w:eastAsia="en-US"/>
        </w:rPr>
      </w:pPr>
    </w:p>
    <w:p w14:paraId="4C939D27" w14:textId="77777777" w:rsidR="00B40783" w:rsidRDefault="00B40783" w:rsidP="00B40783">
      <w:pPr>
        <w:ind w:left="719" w:hanging="719"/>
        <w:jc w:val="both"/>
        <w:rPr>
          <w:rFonts w:ascii="Arial" w:hAnsi="Arial" w:cs="Arial"/>
          <w:bCs/>
          <w:lang w:eastAsia="en-US"/>
        </w:rPr>
      </w:pPr>
      <w:r>
        <w:rPr>
          <w:rFonts w:ascii="Arial" w:hAnsi="Arial" w:cs="Arial"/>
          <w:b/>
          <w:lang w:eastAsia="en-US"/>
        </w:rPr>
        <w:t>3.1</w:t>
      </w:r>
      <w:r>
        <w:rPr>
          <w:rFonts w:ascii="Arial" w:hAnsi="Arial" w:cs="Arial"/>
          <w:b/>
          <w:lang w:eastAsia="en-US"/>
        </w:rPr>
        <w:tab/>
      </w:r>
      <w:r>
        <w:rPr>
          <w:rFonts w:ascii="Arial" w:hAnsi="Arial" w:cs="Arial"/>
          <w:bCs/>
          <w:lang w:eastAsia="en-US"/>
        </w:rPr>
        <w:t xml:space="preserve">Not employ any vehicle or driver </w:t>
      </w:r>
      <w:proofErr w:type="gramStart"/>
      <w:r>
        <w:rPr>
          <w:rFonts w:ascii="Arial" w:hAnsi="Arial" w:cs="Arial"/>
          <w:bCs/>
          <w:lang w:eastAsia="en-US"/>
        </w:rPr>
        <w:t>in the course of</w:t>
      </w:r>
      <w:proofErr w:type="gramEnd"/>
      <w:r>
        <w:rPr>
          <w:rFonts w:ascii="Arial" w:hAnsi="Arial" w:cs="Arial"/>
          <w:bCs/>
          <w:lang w:eastAsia="en-US"/>
        </w:rPr>
        <w:t xml:space="preserve"> a Private Hire Business unless that vehicle and driver are licensed for that purpose for use in the Council’s District/Borough.  Copies of the private hire driver and vehicle licences for all drivers and vehicles used, must be held by the Operator. </w:t>
      </w:r>
    </w:p>
    <w:p w14:paraId="5600B9CF" w14:textId="77777777" w:rsidR="00B40783" w:rsidRDefault="00B40783" w:rsidP="00B40783">
      <w:pPr>
        <w:jc w:val="both"/>
        <w:rPr>
          <w:rFonts w:ascii="Arial" w:hAnsi="Arial" w:cs="Arial"/>
          <w:bCs/>
          <w:lang w:eastAsia="en-US"/>
        </w:rPr>
      </w:pPr>
    </w:p>
    <w:p w14:paraId="74E50F77" w14:textId="77777777" w:rsidR="00B40783" w:rsidRDefault="00B40783" w:rsidP="00B40783">
      <w:pPr>
        <w:ind w:left="719" w:hanging="719"/>
        <w:jc w:val="both"/>
        <w:rPr>
          <w:rFonts w:ascii="Arial" w:hAnsi="Arial" w:cs="Arial"/>
          <w:bCs/>
          <w:lang w:eastAsia="en-US"/>
        </w:rPr>
      </w:pPr>
      <w:r>
        <w:rPr>
          <w:rFonts w:ascii="Arial" w:hAnsi="Arial" w:cs="Arial"/>
          <w:b/>
          <w:lang w:eastAsia="en-US"/>
        </w:rPr>
        <w:t>3.2</w:t>
      </w:r>
      <w:r>
        <w:rPr>
          <w:rFonts w:ascii="Arial" w:hAnsi="Arial" w:cs="Arial"/>
          <w:bCs/>
          <w:lang w:eastAsia="en-US"/>
        </w:rPr>
        <w:t xml:space="preserve"> </w:t>
      </w:r>
      <w:r>
        <w:rPr>
          <w:rFonts w:ascii="Arial" w:hAnsi="Arial" w:cs="Arial"/>
          <w:bCs/>
          <w:lang w:eastAsia="en-US"/>
        </w:rPr>
        <w:tab/>
        <w:t>Take all reasonable steps to ensure that the Council’s Conditions in respect of ‘Operators’, ’</w:t>
      </w:r>
      <w:proofErr w:type="gramStart"/>
      <w:r>
        <w:rPr>
          <w:rFonts w:ascii="Arial" w:hAnsi="Arial" w:cs="Arial"/>
          <w:bCs/>
          <w:lang w:eastAsia="en-US"/>
        </w:rPr>
        <w:t>vehicles’</w:t>
      </w:r>
      <w:proofErr w:type="gramEnd"/>
      <w:r>
        <w:rPr>
          <w:rFonts w:ascii="Arial" w:hAnsi="Arial" w:cs="Arial"/>
          <w:bCs/>
          <w:lang w:eastAsia="en-US"/>
        </w:rPr>
        <w:t xml:space="preserve"> and ‘drivers’ licences under his control are properly observed. </w:t>
      </w:r>
    </w:p>
    <w:p w14:paraId="128F3D32" w14:textId="77777777" w:rsidR="00B40783" w:rsidRDefault="00B40783" w:rsidP="00B40783">
      <w:pPr>
        <w:ind w:left="719" w:hanging="719"/>
        <w:jc w:val="both"/>
        <w:rPr>
          <w:rFonts w:ascii="Arial" w:hAnsi="Arial" w:cs="Arial"/>
          <w:bCs/>
          <w:lang w:eastAsia="en-US"/>
        </w:rPr>
      </w:pPr>
    </w:p>
    <w:p w14:paraId="1C2B6F79" w14:textId="77777777" w:rsidR="00B40783" w:rsidRDefault="00B40783" w:rsidP="00B40783">
      <w:pPr>
        <w:ind w:left="719" w:hanging="719"/>
        <w:jc w:val="both"/>
        <w:rPr>
          <w:rFonts w:ascii="Arial" w:hAnsi="Arial" w:cs="Arial"/>
          <w:bCs/>
          <w:lang w:eastAsia="en-US"/>
        </w:rPr>
      </w:pPr>
      <w:r>
        <w:rPr>
          <w:rFonts w:ascii="Arial" w:hAnsi="Arial" w:cs="Arial"/>
          <w:b/>
          <w:lang w:eastAsia="en-US"/>
        </w:rPr>
        <w:t>3.3</w:t>
      </w:r>
      <w:r>
        <w:rPr>
          <w:rFonts w:ascii="Arial" w:hAnsi="Arial" w:cs="Arial"/>
          <w:b/>
          <w:lang w:eastAsia="en-US"/>
        </w:rPr>
        <w:tab/>
      </w:r>
      <w:r>
        <w:rPr>
          <w:rFonts w:ascii="Arial" w:hAnsi="Arial" w:cs="Arial"/>
          <w:bCs/>
          <w:lang w:eastAsia="en-US"/>
        </w:rPr>
        <w:t>Notify the Council in writing within 7 days when a driver or vehicle starts or finishes working for them.</w:t>
      </w:r>
    </w:p>
    <w:p w14:paraId="4960334C" w14:textId="77777777" w:rsidR="00B40783" w:rsidRDefault="00B40783" w:rsidP="00B40783">
      <w:pPr>
        <w:ind w:left="719" w:hanging="719"/>
        <w:jc w:val="both"/>
        <w:rPr>
          <w:rFonts w:ascii="Arial" w:hAnsi="Arial" w:cs="Arial"/>
          <w:bCs/>
          <w:lang w:eastAsia="en-US"/>
        </w:rPr>
      </w:pPr>
    </w:p>
    <w:p w14:paraId="0A9CC93F" w14:textId="77777777" w:rsidR="00B40783" w:rsidRDefault="00B40783" w:rsidP="00B40783">
      <w:pPr>
        <w:ind w:left="719" w:hanging="719"/>
        <w:jc w:val="both"/>
        <w:rPr>
          <w:rFonts w:ascii="Arial" w:hAnsi="Arial" w:cs="Arial"/>
          <w:bCs/>
          <w:lang w:eastAsia="en-US"/>
        </w:rPr>
      </w:pPr>
      <w:r>
        <w:rPr>
          <w:rFonts w:ascii="Arial" w:hAnsi="Arial" w:cs="Arial"/>
          <w:b/>
          <w:lang w:eastAsia="en-US"/>
        </w:rPr>
        <w:t>3.4</w:t>
      </w:r>
      <w:r>
        <w:rPr>
          <w:rFonts w:ascii="Arial" w:hAnsi="Arial" w:cs="Arial"/>
          <w:b/>
          <w:lang w:eastAsia="en-US"/>
        </w:rPr>
        <w:tab/>
      </w:r>
      <w:r>
        <w:rPr>
          <w:rFonts w:ascii="Arial" w:hAnsi="Arial" w:cs="Arial"/>
          <w:bCs/>
          <w:lang w:eastAsia="en-US"/>
        </w:rPr>
        <w:t xml:space="preserve">Keep an </w:t>
      </w:r>
      <w:proofErr w:type="gramStart"/>
      <w:r>
        <w:rPr>
          <w:rFonts w:ascii="Arial" w:hAnsi="Arial" w:cs="Arial"/>
          <w:bCs/>
          <w:lang w:eastAsia="en-US"/>
        </w:rPr>
        <w:t>up to date</w:t>
      </w:r>
      <w:proofErr w:type="gramEnd"/>
      <w:r>
        <w:rPr>
          <w:rFonts w:ascii="Arial" w:hAnsi="Arial" w:cs="Arial"/>
          <w:bCs/>
          <w:lang w:eastAsia="en-US"/>
        </w:rPr>
        <w:t xml:space="preserve"> record of all of their drivers.  These records must be made available to the Council on the request of an authorised Officer.</w:t>
      </w:r>
    </w:p>
    <w:p w14:paraId="3BE1392C" w14:textId="77777777" w:rsidR="00B40783" w:rsidRDefault="00B40783" w:rsidP="00B40783">
      <w:pPr>
        <w:ind w:left="719" w:hanging="719"/>
        <w:jc w:val="both"/>
        <w:rPr>
          <w:rFonts w:ascii="Arial" w:hAnsi="Arial" w:cs="Arial"/>
          <w:bCs/>
          <w:lang w:eastAsia="en-US"/>
        </w:rPr>
      </w:pPr>
    </w:p>
    <w:p w14:paraId="4A5B2B2B" w14:textId="77777777" w:rsidR="00B40783" w:rsidRPr="00375216" w:rsidRDefault="00B40783" w:rsidP="00B40783">
      <w:pPr>
        <w:ind w:left="719" w:hanging="719"/>
        <w:jc w:val="both"/>
        <w:rPr>
          <w:rFonts w:ascii="Arial" w:hAnsi="Arial" w:cs="Arial"/>
          <w:bCs/>
          <w:lang w:eastAsia="en-US"/>
        </w:rPr>
      </w:pPr>
      <w:r w:rsidRPr="005C1463">
        <w:rPr>
          <w:rFonts w:ascii="Arial" w:hAnsi="Arial" w:cs="Arial"/>
          <w:b/>
          <w:lang w:eastAsia="en-US"/>
        </w:rPr>
        <w:t>3.</w:t>
      </w:r>
      <w:r>
        <w:rPr>
          <w:rFonts w:ascii="Arial" w:hAnsi="Arial" w:cs="Arial"/>
          <w:b/>
          <w:lang w:eastAsia="en-US"/>
        </w:rPr>
        <w:t>5</w:t>
      </w:r>
      <w:r>
        <w:rPr>
          <w:rFonts w:ascii="Arial" w:hAnsi="Arial" w:cs="Arial"/>
          <w:bCs/>
          <w:lang w:eastAsia="en-US"/>
        </w:rPr>
        <w:tab/>
        <w:t>Upon the issue or renewal of the operator’s licence, provide the Council with a record of all drivers and vehicles which they operate.</w:t>
      </w:r>
    </w:p>
    <w:p w14:paraId="2693F6D3" w14:textId="77777777" w:rsidR="00B40783" w:rsidRDefault="00B40783" w:rsidP="00B40783">
      <w:pPr>
        <w:jc w:val="both"/>
        <w:rPr>
          <w:rFonts w:ascii="Arial" w:hAnsi="Arial" w:cs="Arial"/>
          <w:b/>
          <w:lang w:eastAsia="en-US"/>
        </w:rPr>
      </w:pPr>
    </w:p>
    <w:p w14:paraId="1570CD34" w14:textId="77777777" w:rsidR="00B40783" w:rsidRPr="00544F6C" w:rsidRDefault="00B40783" w:rsidP="00B40783">
      <w:pPr>
        <w:ind w:left="719" w:hanging="719"/>
        <w:jc w:val="both"/>
        <w:rPr>
          <w:rFonts w:ascii="Arial" w:hAnsi="Arial" w:cs="Arial"/>
          <w:bCs/>
          <w:lang w:eastAsia="en-US"/>
        </w:rPr>
      </w:pPr>
      <w:r>
        <w:rPr>
          <w:rFonts w:ascii="Arial" w:hAnsi="Arial" w:cs="Arial"/>
          <w:b/>
          <w:lang w:eastAsia="en-US"/>
        </w:rPr>
        <w:t>3.6</w:t>
      </w:r>
      <w:r>
        <w:rPr>
          <w:rFonts w:ascii="Arial" w:hAnsi="Arial" w:cs="Arial"/>
          <w:b/>
          <w:lang w:eastAsia="en-US"/>
        </w:rPr>
        <w:tab/>
      </w:r>
      <w:r>
        <w:rPr>
          <w:rFonts w:ascii="Arial" w:hAnsi="Arial" w:cs="Arial"/>
          <w:bCs/>
          <w:lang w:eastAsia="en-US"/>
        </w:rPr>
        <w:t>Keep a copy of the current insurance certificate/cover note in respect of each private hire vehicle which is available to them for carrying out bookings accepted by them.</w:t>
      </w:r>
    </w:p>
    <w:p w14:paraId="237D017C" w14:textId="77777777" w:rsidR="00B40783" w:rsidRDefault="00B40783" w:rsidP="00B40783">
      <w:pPr>
        <w:ind w:left="284" w:hanging="426"/>
        <w:jc w:val="both"/>
        <w:rPr>
          <w:rFonts w:ascii="Arial" w:hAnsi="Arial" w:cs="Arial"/>
          <w:bCs/>
          <w:lang w:eastAsia="en-US"/>
        </w:rPr>
      </w:pPr>
    </w:p>
    <w:p w14:paraId="0DAEB15D" w14:textId="77777777" w:rsidR="00B40783" w:rsidRDefault="00B40783" w:rsidP="00B40783">
      <w:pPr>
        <w:ind w:left="719" w:hanging="719"/>
        <w:jc w:val="both"/>
        <w:rPr>
          <w:rFonts w:ascii="Arial" w:hAnsi="Arial" w:cs="Arial"/>
          <w:bCs/>
          <w:lang w:eastAsia="en-US"/>
        </w:rPr>
      </w:pPr>
      <w:r>
        <w:rPr>
          <w:rFonts w:ascii="Arial" w:hAnsi="Arial" w:cs="Arial"/>
          <w:b/>
          <w:lang w:eastAsia="en-US"/>
        </w:rPr>
        <w:lastRenderedPageBreak/>
        <w:t>3.7</w:t>
      </w:r>
      <w:r>
        <w:rPr>
          <w:rFonts w:ascii="Arial" w:hAnsi="Arial" w:cs="Arial"/>
          <w:b/>
          <w:lang w:eastAsia="en-US"/>
        </w:rPr>
        <w:tab/>
      </w:r>
      <w:r>
        <w:rPr>
          <w:rFonts w:ascii="Arial" w:hAnsi="Arial" w:cs="Arial"/>
          <w:bCs/>
          <w:lang w:eastAsia="en-US"/>
        </w:rPr>
        <w:t xml:space="preserve">Not allow a greater number of Private Hire Vehicles to operate from their premises than the number for which planning permission has been granted by the Council. </w:t>
      </w:r>
    </w:p>
    <w:p w14:paraId="01D702EC" w14:textId="77777777" w:rsidR="00B40783" w:rsidRDefault="00B40783" w:rsidP="00B40783">
      <w:pPr>
        <w:ind w:hanging="142"/>
        <w:jc w:val="both"/>
        <w:rPr>
          <w:rFonts w:ascii="Arial" w:hAnsi="Arial" w:cs="Arial"/>
          <w:bCs/>
          <w:lang w:eastAsia="en-US"/>
        </w:rPr>
      </w:pPr>
    </w:p>
    <w:p w14:paraId="3097CBD0" w14:textId="77777777" w:rsidR="00B40783" w:rsidRDefault="00B40783" w:rsidP="00B40783">
      <w:pPr>
        <w:jc w:val="both"/>
        <w:rPr>
          <w:rFonts w:ascii="Arial" w:hAnsi="Arial" w:cs="Arial"/>
          <w:b/>
          <w:lang w:eastAsia="en-US"/>
        </w:rPr>
      </w:pPr>
    </w:p>
    <w:p w14:paraId="4A72A742" w14:textId="77777777" w:rsidR="00B40783" w:rsidRDefault="00B40783" w:rsidP="00B40783">
      <w:pPr>
        <w:jc w:val="both"/>
        <w:rPr>
          <w:rFonts w:ascii="Arial" w:hAnsi="Arial" w:cs="Arial"/>
          <w:b/>
          <w:lang w:eastAsia="en-US"/>
        </w:rPr>
      </w:pPr>
      <w:r>
        <w:rPr>
          <w:rFonts w:ascii="Arial" w:hAnsi="Arial" w:cs="Arial"/>
          <w:b/>
          <w:lang w:eastAsia="en-US"/>
        </w:rPr>
        <w:t>4. Operator Premises</w:t>
      </w:r>
    </w:p>
    <w:p w14:paraId="2B875E67" w14:textId="77777777" w:rsidR="00B40783" w:rsidRDefault="00B40783" w:rsidP="00B40783">
      <w:pPr>
        <w:jc w:val="both"/>
        <w:rPr>
          <w:rFonts w:ascii="Arial" w:hAnsi="Arial" w:cs="Arial"/>
          <w:b/>
          <w:lang w:eastAsia="en-US"/>
        </w:rPr>
      </w:pPr>
    </w:p>
    <w:p w14:paraId="033D5D94" w14:textId="77777777" w:rsidR="00B40783" w:rsidRPr="00F40E22" w:rsidRDefault="00B40783" w:rsidP="00B40783">
      <w:pPr>
        <w:ind w:left="719" w:hanging="719"/>
        <w:jc w:val="both"/>
        <w:rPr>
          <w:rFonts w:ascii="Arial" w:hAnsi="Arial" w:cs="Arial"/>
          <w:bCs/>
          <w:lang w:eastAsia="en-US"/>
        </w:rPr>
      </w:pPr>
      <w:r>
        <w:rPr>
          <w:rFonts w:ascii="Arial" w:hAnsi="Arial" w:cs="Arial"/>
          <w:b/>
          <w:lang w:eastAsia="en-US"/>
        </w:rPr>
        <w:t>4.1</w:t>
      </w:r>
      <w:r>
        <w:rPr>
          <w:rFonts w:ascii="Arial" w:hAnsi="Arial" w:cs="Arial"/>
          <w:b/>
          <w:lang w:eastAsia="en-US"/>
        </w:rPr>
        <w:tab/>
      </w:r>
      <w:r>
        <w:rPr>
          <w:rFonts w:ascii="Arial" w:hAnsi="Arial" w:cs="Arial"/>
          <w:bCs/>
          <w:lang w:eastAsia="en-US"/>
        </w:rPr>
        <w:t>The Operators base must be located within the District/Borough of the Licensing Authority.</w:t>
      </w:r>
    </w:p>
    <w:p w14:paraId="643BA72B" w14:textId="77777777" w:rsidR="00B40783" w:rsidRDefault="00B40783" w:rsidP="00B40783">
      <w:pPr>
        <w:jc w:val="both"/>
        <w:rPr>
          <w:rFonts w:ascii="Arial" w:hAnsi="Arial" w:cs="Arial"/>
          <w:b/>
          <w:lang w:eastAsia="en-US"/>
        </w:rPr>
      </w:pPr>
    </w:p>
    <w:p w14:paraId="5F890380" w14:textId="77777777" w:rsidR="00B40783" w:rsidRDefault="00B40783" w:rsidP="00B40783">
      <w:pPr>
        <w:ind w:left="719" w:hanging="719"/>
        <w:jc w:val="both"/>
        <w:rPr>
          <w:rFonts w:ascii="Arial" w:hAnsi="Arial" w:cs="Arial"/>
          <w:bCs/>
          <w:lang w:eastAsia="en-US"/>
        </w:rPr>
      </w:pPr>
      <w:r>
        <w:rPr>
          <w:rFonts w:ascii="Arial" w:hAnsi="Arial" w:cs="Arial"/>
          <w:b/>
          <w:lang w:eastAsia="en-US"/>
        </w:rPr>
        <w:t>4.2</w:t>
      </w:r>
      <w:r>
        <w:rPr>
          <w:rFonts w:ascii="Arial" w:hAnsi="Arial" w:cs="Arial"/>
          <w:b/>
          <w:lang w:eastAsia="en-US"/>
        </w:rPr>
        <w:tab/>
      </w:r>
      <w:r>
        <w:rPr>
          <w:rFonts w:ascii="Arial" w:hAnsi="Arial" w:cs="Arial"/>
          <w:bCs/>
          <w:lang w:eastAsia="en-US"/>
        </w:rPr>
        <w:t xml:space="preserve">The Operator must only conduct business from the office at the address specified on the Licence.  The Operator must hold a licence in respect of each address from which they operate. </w:t>
      </w:r>
    </w:p>
    <w:p w14:paraId="26581F0B" w14:textId="77777777" w:rsidR="00B40783" w:rsidRDefault="00B40783" w:rsidP="00B40783">
      <w:pPr>
        <w:ind w:left="284" w:hanging="426"/>
        <w:jc w:val="both"/>
        <w:rPr>
          <w:rFonts w:ascii="Arial" w:hAnsi="Arial" w:cs="Arial"/>
          <w:bCs/>
          <w:lang w:eastAsia="en-US"/>
        </w:rPr>
      </w:pPr>
    </w:p>
    <w:p w14:paraId="1DAB9ECC" w14:textId="77777777" w:rsidR="00B40783" w:rsidRDefault="00B40783" w:rsidP="00B40783">
      <w:pPr>
        <w:ind w:left="719" w:hanging="719"/>
        <w:jc w:val="both"/>
        <w:rPr>
          <w:rFonts w:ascii="Arial" w:hAnsi="Arial" w:cs="Arial"/>
          <w:bCs/>
          <w:lang w:eastAsia="en-US"/>
        </w:rPr>
      </w:pPr>
      <w:r>
        <w:rPr>
          <w:rFonts w:ascii="Arial" w:hAnsi="Arial" w:cs="Arial"/>
          <w:b/>
          <w:lang w:eastAsia="en-US"/>
        </w:rPr>
        <w:t>4.3</w:t>
      </w:r>
      <w:r>
        <w:rPr>
          <w:rFonts w:ascii="Arial" w:hAnsi="Arial" w:cs="Arial"/>
          <w:b/>
          <w:lang w:eastAsia="en-US"/>
        </w:rPr>
        <w:tab/>
      </w:r>
      <w:r>
        <w:rPr>
          <w:rFonts w:ascii="Arial" w:hAnsi="Arial" w:cs="Arial"/>
          <w:bCs/>
          <w:lang w:eastAsia="en-US"/>
        </w:rPr>
        <w:t xml:space="preserve">Any public reception area provided must be </w:t>
      </w:r>
      <w:proofErr w:type="gramStart"/>
      <w:r>
        <w:rPr>
          <w:rFonts w:ascii="Arial" w:hAnsi="Arial" w:cs="Arial"/>
          <w:bCs/>
          <w:lang w:eastAsia="en-US"/>
        </w:rPr>
        <w:t>kept in a clean and tidy condition at all times</w:t>
      </w:r>
      <w:proofErr w:type="gramEnd"/>
      <w:r>
        <w:rPr>
          <w:rFonts w:ascii="Arial" w:hAnsi="Arial" w:cs="Arial"/>
          <w:bCs/>
          <w:lang w:eastAsia="en-US"/>
        </w:rPr>
        <w:t xml:space="preserve"> and have adequate seating. The premises must conform to all other legal requirements including the legal requirement that no smoking be allowed on the premises under the Health Act 2006. ‘No smoking’ signs must be displayed in a prominent position at every entrance to the premises.  Signs must meet statutory requirements. </w:t>
      </w:r>
    </w:p>
    <w:p w14:paraId="5BF7BB9E" w14:textId="77777777" w:rsidR="00B40783" w:rsidRDefault="00B40783" w:rsidP="00B40783">
      <w:pPr>
        <w:ind w:left="284" w:hanging="426"/>
        <w:jc w:val="both"/>
        <w:rPr>
          <w:rFonts w:ascii="Arial" w:hAnsi="Arial" w:cs="Arial"/>
          <w:bCs/>
          <w:lang w:eastAsia="en-US"/>
        </w:rPr>
      </w:pPr>
    </w:p>
    <w:p w14:paraId="49E58F7D" w14:textId="77777777" w:rsidR="00B40783" w:rsidRDefault="00B40783" w:rsidP="00B40783">
      <w:pPr>
        <w:ind w:left="719" w:hanging="719"/>
        <w:jc w:val="both"/>
        <w:rPr>
          <w:rFonts w:ascii="Arial" w:hAnsi="Arial" w:cs="Arial"/>
          <w:bCs/>
          <w:lang w:eastAsia="en-US"/>
        </w:rPr>
      </w:pPr>
      <w:r>
        <w:rPr>
          <w:rFonts w:ascii="Arial" w:hAnsi="Arial" w:cs="Arial"/>
          <w:b/>
          <w:lang w:eastAsia="en-US"/>
        </w:rPr>
        <w:t>4.4</w:t>
      </w:r>
      <w:r>
        <w:rPr>
          <w:rFonts w:ascii="Arial" w:hAnsi="Arial" w:cs="Arial"/>
          <w:b/>
          <w:lang w:eastAsia="en-US"/>
        </w:rPr>
        <w:tab/>
      </w:r>
      <w:r>
        <w:rPr>
          <w:rFonts w:ascii="Arial" w:hAnsi="Arial" w:cs="Arial"/>
          <w:bCs/>
          <w:lang w:eastAsia="en-US"/>
        </w:rPr>
        <w:t xml:space="preserve">No person who is behaving in a disorderly manner shall be permitted to remain on the premises. </w:t>
      </w:r>
    </w:p>
    <w:p w14:paraId="06BE8841" w14:textId="1F00D958" w:rsidR="00B40783" w:rsidRDefault="00B40783" w:rsidP="00B40783">
      <w:pPr>
        <w:jc w:val="both"/>
        <w:rPr>
          <w:rFonts w:ascii="Arial" w:hAnsi="Arial" w:cs="Arial"/>
          <w:bCs/>
          <w:lang w:eastAsia="en-US"/>
        </w:rPr>
      </w:pPr>
    </w:p>
    <w:p w14:paraId="7E9EC76D" w14:textId="77777777" w:rsidR="00B40783" w:rsidRDefault="00B40783" w:rsidP="00B40783">
      <w:pPr>
        <w:jc w:val="both"/>
        <w:rPr>
          <w:rFonts w:ascii="Arial" w:hAnsi="Arial" w:cs="Arial"/>
          <w:bCs/>
          <w:lang w:eastAsia="en-US"/>
        </w:rPr>
      </w:pPr>
    </w:p>
    <w:p w14:paraId="567DD0EC" w14:textId="77777777" w:rsidR="00B40783" w:rsidRDefault="00B40783" w:rsidP="00B40783">
      <w:pPr>
        <w:jc w:val="both"/>
        <w:rPr>
          <w:rFonts w:ascii="Arial" w:hAnsi="Arial" w:cs="Arial"/>
          <w:b/>
          <w:lang w:eastAsia="en-US"/>
        </w:rPr>
      </w:pPr>
      <w:r>
        <w:rPr>
          <w:rFonts w:ascii="Arial" w:hAnsi="Arial" w:cs="Arial"/>
          <w:b/>
          <w:lang w:eastAsia="en-US"/>
        </w:rPr>
        <w:t>5. Booking records</w:t>
      </w:r>
    </w:p>
    <w:p w14:paraId="33C4C720" w14:textId="77777777" w:rsidR="00B40783" w:rsidRDefault="00B40783" w:rsidP="00B40783">
      <w:pPr>
        <w:jc w:val="both"/>
        <w:rPr>
          <w:rFonts w:ascii="Arial" w:hAnsi="Arial" w:cs="Arial"/>
          <w:b/>
          <w:lang w:eastAsia="en-US"/>
        </w:rPr>
      </w:pPr>
    </w:p>
    <w:p w14:paraId="1F17E4DA" w14:textId="77777777" w:rsidR="00B40783" w:rsidRDefault="00B40783" w:rsidP="00B40783">
      <w:pPr>
        <w:ind w:left="719" w:hanging="719"/>
        <w:jc w:val="both"/>
        <w:rPr>
          <w:rFonts w:ascii="Arial" w:hAnsi="Arial" w:cs="Arial"/>
          <w:bCs/>
          <w:lang w:eastAsia="en-US"/>
        </w:rPr>
      </w:pPr>
      <w:r>
        <w:rPr>
          <w:rFonts w:ascii="Arial" w:hAnsi="Arial" w:cs="Arial"/>
          <w:b/>
          <w:lang w:eastAsia="en-US"/>
        </w:rPr>
        <w:t>5.1</w:t>
      </w:r>
      <w:r>
        <w:rPr>
          <w:rFonts w:ascii="Arial" w:hAnsi="Arial" w:cs="Arial"/>
          <w:b/>
          <w:lang w:eastAsia="en-US"/>
        </w:rPr>
        <w:tab/>
      </w:r>
      <w:r>
        <w:rPr>
          <w:rFonts w:ascii="Arial" w:hAnsi="Arial" w:cs="Arial"/>
          <w:bCs/>
          <w:lang w:eastAsia="en-US"/>
        </w:rPr>
        <w:t xml:space="preserve">An Operator shall maintain at the premises for which they are licensed, a record book or auditable computer record in a form satisfactory to the Council.  </w:t>
      </w:r>
    </w:p>
    <w:p w14:paraId="72B34AF2" w14:textId="77777777" w:rsidR="00B40783" w:rsidRDefault="00B40783" w:rsidP="00B40783">
      <w:pPr>
        <w:ind w:left="284" w:hanging="426"/>
        <w:jc w:val="both"/>
        <w:rPr>
          <w:rFonts w:ascii="Arial" w:hAnsi="Arial" w:cs="Arial"/>
          <w:bCs/>
          <w:lang w:eastAsia="en-US"/>
        </w:rPr>
      </w:pPr>
    </w:p>
    <w:p w14:paraId="634F1841" w14:textId="77777777" w:rsidR="00B40783" w:rsidRDefault="00B40783" w:rsidP="00B40783">
      <w:pPr>
        <w:ind w:left="644" w:hanging="644"/>
        <w:jc w:val="both"/>
        <w:rPr>
          <w:rFonts w:ascii="Arial" w:hAnsi="Arial" w:cs="Arial"/>
          <w:bCs/>
          <w:lang w:eastAsia="en-US"/>
        </w:rPr>
      </w:pPr>
      <w:r>
        <w:rPr>
          <w:rFonts w:ascii="Arial" w:hAnsi="Arial" w:cs="Arial"/>
          <w:b/>
          <w:lang w:eastAsia="en-US"/>
        </w:rPr>
        <w:t>5.2</w:t>
      </w:r>
      <w:r>
        <w:rPr>
          <w:rFonts w:ascii="Arial" w:hAnsi="Arial" w:cs="Arial"/>
          <w:b/>
          <w:lang w:eastAsia="en-US"/>
        </w:rPr>
        <w:tab/>
      </w:r>
      <w:r>
        <w:rPr>
          <w:rFonts w:ascii="Arial" w:hAnsi="Arial" w:cs="Arial"/>
          <w:bCs/>
          <w:lang w:eastAsia="en-US"/>
        </w:rPr>
        <w:t xml:space="preserve">Whether using a record book or computer record, the Operator is required to record the following information for each booking:  </w:t>
      </w:r>
    </w:p>
    <w:p w14:paraId="6C6256A5" w14:textId="77777777" w:rsidR="00B40783" w:rsidRDefault="00B40783" w:rsidP="00B40783">
      <w:pPr>
        <w:numPr>
          <w:ilvl w:val="0"/>
          <w:numId w:val="1"/>
        </w:numPr>
        <w:jc w:val="both"/>
        <w:rPr>
          <w:rFonts w:ascii="Arial" w:hAnsi="Arial" w:cs="Arial"/>
          <w:bCs/>
          <w:lang w:eastAsia="en-US"/>
        </w:rPr>
      </w:pPr>
      <w:r>
        <w:rPr>
          <w:rFonts w:ascii="Arial" w:hAnsi="Arial" w:cs="Arial"/>
          <w:bCs/>
          <w:lang w:eastAsia="en-US"/>
        </w:rPr>
        <w:t xml:space="preserve">The name of the </w:t>
      </w:r>
      <w:proofErr w:type="gramStart"/>
      <w:r>
        <w:rPr>
          <w:rFonts w:ascii="Arial" w:hAnsi="Arial" w:cs="Arial"/>
          <w:bCs/>
          <w:lang w:eastAsia="en-US"/>
        </w:rPr>
        <w:t>passenger;</w:t>
      </w:r>
      <w:proofErr w:type="gramEnd"/>
    </w:p>
    <w:p w14:paraId="13A2DA66" w14:textId="77777777" w:rsidR="00B40783" w:rsidRDefault="00B40783" w:rsidP="00B40783">
      <w:pPr>
        <w:numPr>
          <w:ilvl w:val="0"/>
          <w:numId w:val="1"/>
        </w:numPr>
        <w:jc w:val="both"/>
        <w:rPr>
          <w:rFonts w:ascii="Arial" w:hAnsi="Arial" w:cs="Arial"/>
          <w:bCs/>
          <w:lang w:eastAsia="en-US"/>
        </w:rPr>
      </w:pPr>
      <w:r>
        <w:rPr>
          <w:rFonts w:ascii="Arial" w:hAnsi="Arial" w:cs="Arial"/>
          <w:bCs/>
          <w:lang w:eastAsia="en-US"/>
        </w:rPr>
        <w:t xml:space="preserve">The date and time of the </w:t>
      </w:r>
      <w:proofErr w:type="gramStart"/>
      <w:r>
        <w:rPr>
          <w:rFonts w:ascii="Arial" w:hAnsi="Arial" w:cs="Arial"/>
          <w:bCs/>
          <w:lang w:eastAsia="en-US"/>
        </w:rPr>
        <w:t>request;</w:t>
      </w:r>
      <w:proofErr w:type="gramEnd"/>
    </w:p>
    <w:p w14:paraId="69A1489A" w14:textId="77777777" w:rsidR="00B40783" w:rsidRDefault="00B40783" w:rsidP="00B40783">
      <w:pPr>
        <w:numPr>
          <w:ilvl w:val="0"/>
          <w:numId w:val="1"/>
        </w:numPr>
        <w:jc w:val="both"/>
        <w:rPr>
          <w:rFonts w:ascii="Arial" w:hAnsi="Arial" w:cs="Arial"/>
          <w:bCs/>
          <w:lang w:eastAsia="en-US"/>
        </w:rPr>
      </w:pPr>
      <w:r>
        <w:rPr>
          <w:rFonts w:ascii="Arial" w:hAnsi="Arial" w:cs="Arial"/>
          <w:bCs/>
          <w:lang w:eastAsia="en-US"/>
        </w:rPr>
        <w:t xml:space="preserve">The time and date of intended pick </w:t>
      </w:r>
      <w:proofErr w:type="gramStart"/>
      <w:r>
        <w:rPr>
          <w:rFonts w:ascii="Arial" w:hAnsi="Arial" w:cs="Arial"/>
          <w:bCs/>
          <w:lang w:eastAsia="en-US"/>
        </w:rPr>
        <w:t>up;</w:t>
      </w:r>
      <w:proofErr w:type="gramEnd"/>
    </w:p>
    <w:p w14:paraId="6B6B3C12" w14:textId="77777777" w:rsidR="00B40783" w:rsidRDefault="00B40783" w:rsidP="00B40783">
      <w:pPr>
        <w:numPr>
          <w:ilvl w:val="0"/>
          <w:numId w:val="1"/>
        </w:numPr>
        <w:jc w:val="both"/>
        <w:rPr>
          <w:rFonts w:ascii="Arial" w:hAnsi="Arial" w:cs="Arial"/>
          <w:bCs/>
          <w:lang w:eastAsia="en-US"/>
        </w:rPr>
      </w:pPr>
      <w:r>
        <w:rPr>
          <w:rFonts w:ascii="Arial" w:hAnsi="Arial" w:cs="Arial"/>
          <w:bCs/>
          <w:lang w:eastAsia="en-US"/>
        </w:rPr>
        <w:t xml:space="preserve">The pick-up </w:t>
      </w:r>
      <w:proofErr w:type="gramStart"/>
      <w:r>
        <w:rPr>
          <w:rFonts w:ascii="Arial" w:hAnsi="Arial" w:cs="Arial"/>
          <w:bCs/>
          <w:lang w:eastAsia="en-US"/>
        </w:rPr>
        <w:t>point;</w:t>
      </w:r>
      <w:proofErr w:type="gramEnd"/>
    </w:p>
    <w:p w14:paraId="0BEC6F9C" w14:textId="77777777" w:rsidR="00B40783" w:rsidRDefault="00B40783" w:rsidP="00B40783">
      <w:pPr>
        <w:numPr>
          <w:ilvl w:val="0"/>
          <w:numId w:val="1"/>
        </w:numPr>
        <w:jc w:val="both"/>
        <w:rPr>
          <w:rFonts w:ascii="Arial" w:hAnsi="Arial" w:cs="Arial"/>
          <w:bCs/>
          <w:lang w:eastAsia="en-US"/>
        </w:rPr>
      </w:pPr>
      <w:r>
        <w:rPr>
          <w:rFonts w:ascii="Arial" w:hAnsi="Arial" w:cs="Arial"/>
          <w:bCs/>
          <w:lang w:eastAsia="en-US"/>
        </w:rPr>
        <w:t xml:space="preserve">The </w:t>
      </w:r>
      <w:proofErr w:type="gramStart"/>
      <w:r>
        <w:rPr>
          <w:rFonts w:ascii="Arial" w:hAnsi="Arial" w:cs="Arial"/>
          <w:bCs/>
          <w:lang w:eastAsia="en-US"/>
        </w:rPr>
        <w:t>destination;</w:t>
      </w:r>
      <w:proofErr w:type="gramEnd"/>
      <w:r>
        <w:rPr>
          <w:rFonts w:ascii="Arial" w:hAnsi="Arial" w:cs="Arial"/>
          <w:bCs/>
          <w:lang w:eastAsia="en-US"/>
        </w:rPr>
        <w:t xml:space="preserve"> </w:t>
      </w:r>
    </w:p>
    <w:p w14:paraId="08826AE6" w14:textId="77777777" w:rsidR="00B40783" w:rsidRDefault="00B40783" w:rsidP="00B40783">
      <w:pPr>
        <w:numPr>
          <w:ilvl w:val="0"/>
          <w:numId w:val="1"/>
        </w:numPr>
        <w:jc w:val="both"/>
        <w:rPr>
          <w:rFonts w:ascii="Arial" w:hAnsi="Arial" w:cs="Arial"/>
          <w:bCs/>
          <w:lang w:eastAsia="en-US"/>
        </w:rPr>
      </w:pPr>
      <w:r>
        <w:rPr>
          <w:rFonts w:ascii="Arial" w:hAnsi="Arial" w:cs="Arial"/>
          <w:bCs/>
          <w:lang w:eastAsia="en-US"/>
        </w:rPr>
        <w:t xml:space="preserve">The name of the driver and the driver’s licence </w:t>
      </w:r>
      <w:proofErr w:type="gramStart"/>
      <w:r>
        <w:rPr>
          <w:rFonts w:ascii="Arial" w:hAnsi="Arial" w:cs="Arial"/>
          <w:bCs/>
          <w:lang w:eastAsia="en-US"/>
        </w:rPr>
        <w:t>number;</w:t>
      </w:r>
      <w:proofErr w:type="gramEnd"/>
    </w:p>
    <w:p w14:paraId="0E4BA803" w14:textId="77777777" w:rsidR="00B40783" w:rsidRDefault="00B40783" w:rsidP="00B40783">
      <w:pPr>
        <w:numPr>
          <w:ilvl w:val="0"/>
          <w:numId w:val="1"/>
        </w:numPr>
        <w:jc w:val="both"/>
        <w:rPr>
          <w:rFonts w:ascii="Arial" w:hAnsi="Arial" w:cs="Arial"/>
          <w:bCs/>
          <w:lang w:eastAsia="en-US"/>
        </w:rPr>
      </w:pPr>
      <w:r>
        <w:rPr>
          <w:rFonts w:ascii="Arial" w:hAnsi="Arial" w:cs="Arial"/>
          <w:bCs/>
          <w:lang w:eastAsia="en-US"/>
        </w:rPr>
        <w:t xml:space="preserve">The vehicle registration and plate number of the </w:t>
      </w:r>
      <w:proofErr w:type="gramStart"/>
      <w:r>
        <w:rPr>
          <w:rFonts w:ascii="Arial" w:hAnsi="Arial" w:cs="Arial"/>
          <w:bCs/>
          <w:lang w:eastAsia="en-US"/>
        </w:rPr>
        <w:t>vehicle;</w:t>
      </w:r>
      <w:proofErr w:type="gramEnd"/>
    </w:p>
    <w:p w14:paraId="0779463F" w14:textId="77777777" w:rsidR="00B40783" w:rsidRDefault="00B40783" w:rsidP="00B40783">
      <w:pPr>
        <w:numPr>
          <w:ilvl w:val="0"/>
          <w:numId w:val="1"/>
        </w:numPr>
        <w:jc w:val="both"/>
        <w:rPr>
          <w:rFonts w:ascii="Arial" w:hAnsi="Arial" w:cs="Arial"/>
          <w:bCs/>
          <w:lang w:eastAsia="en-US"/>
        </w:rPr>
      </w:pPr>
      <w:r>
        <w:rPr>
          <w:rFonts w:ascii="Arial" w:hAnsi="Arial" w:cs="Arial"/>
          <w:bCs/>
          <w:lang w:eastAsia="en-US"/>
        </w:rPr>
        <w:t xml:space="preserve">The name of any individual that responded to the booking </w:t>
      </w:r>
      <w:proofErr w:type="gramStart"/>
      <w:r>
        <w:rPr>
          <w:rFonts w:ascii="Arial" w:hAnsi="Arial" w:cs="Arial"/>
          <w:bCs/>
          <w:lang w:eastAsia="en-US"/>
        </w:rPr>
        <w:t>request;</w:t>
      </w:r>
      <w:proofErr w:type="gramEnd"/>
    </w:p>
    <w:p w14:paraId="5288997B" w14:textId="77777777" w:rsidR="00B40783" w:rsidRDefault="00B40783" w:rsidP="00B40783">
      <w:pPr>
        <w:numPr>
          <w:ilvl w:val="0"/>
          <w:numId w:val="1"/>
        </w:numPr>
        <w:jc w:val="both"/>
        <w:rPr>
          <w:rFonts w:ascii="Arial" w:hAnsi="Arial" w:cs="Arial"/>
          <w:bCs/>
          <w:lang w:eastAsia="en-US"/>
        </w:rPr>
      </w:pPr>
      <w:r>
        <w:rPr>
          <w:rFonts w:ascii="Arial" w:hAnsi="Arial" w:cs="Arial"/>
          <w:bCs/>
          <w:lang w:eastAsia="en-US"/>
        </w:rPr>
        <w:t xml:space="preserve">The name of any individual that dispatched the </w:t>
      </w:r>
      <w:proofErr w:type="gramStart"/>
      <w:r>
        <w:rPr>
          <w:rFonts w:ascii="Arial" w:hAnsi="Arial" w:cs="Arial"/>
          <w:bCs/>
          <w:lang w:eastAsia="en-US"/>
        </w:rPr>
        <w:t>vehicle;</w:t>
      </w:r>
      <w:proofErr w:type="gramEnd"/>
      <w:r>
        <w:rPr>
          <w:rFonts w:ascii="Arial" w:hAnsi="Arial" w:cs="Arial"/>
          <w:bCs/>
          <w:lang w:eastAsia="en-US"/>
        </w:rPr>
        <w:t xml:space="preserve"> </w:t>
      </w:r>
    </w:p>
    <w:p w14:paraId="5D74DF2B" w14:textId="77777777" w:rsidR="00B40783" w:rsidRDefault="00B40783" w:rsidP="00B40783">
      <w:pPr>
        <w:numPr>
          <w:ilvl w:val="0"/>
          <w:numId w:val="1"/>
        </w:numPr>
        <w:jc w:val="both"/>
        <w:rPr>
          <w:rFonts w:ascii="Arial" w:hAnsi="Arial" w:cs="Arial"/>
          <w:bCs/>
          <w:lang w:eastAsia="en-US"/>
        </w:rPr>
      </w:pPr>
      <w:r>
        <w:rPr>
          <w:rFonts w:ascii="Arial" w:hAnsi="Arial" w:cs="Arial"/>
          <w:bCs/>
          <w:lang w:eastAsia="en-US"/>
        </w:rPr>
        <w:t>Details of any booking which are sub-contracted (see 6.2</w:t>
      </w:r>
      <w:proofErr w:type="gramStart"/>
      <w:r>
        <w:rPr>
          <w:rFonts w:ascii="Arial" w:hAnsi="Arial" w:cs="Arial"/>
          <w:bCs/>
          <w:lang w:eastAsia="en-US"/>
        </w:rPr>
        <w:t>);</w:t>
      </w:r>
      <w:proofErr w:type="gramEnd"/>
    </w:p>
    <w:p w14:paraId="67A26C81" w14:textId="77777777" w:rsidR="00B40783" w:rsidRDefault="00B40783" w:rsidP="00B40783">
      <w:pPr>
        <w:numPr>
          <w:ilvl w:val="0"/>
          <w:numId w:val="1"/>
        </w:numPr>
        <w:jc w:val="both"/>
        <w:rPr>
          <w:rFonts w:ascii="Arial" w:hAnsi="Arial" w:cs="Arial"/>
          <w:bCs/>
          <w:lang w:eastAsia="en-US"/>
        </w:rPr>
      </w:pPr>
      <w:r>
        <w:rPr>
          <w:rFonts w:ascii="Arial" w:hAnsi="Arial" w:cs="Arial"/>
          <w:bCs/>
          <w:lang w:eastAsia="en-US"/>
        </w:rPr>
        <w:t xml:space="preserve">Any other information required by the Operator. </w:t>
      </w:r>
    </w:p>
    <w:p w14:paraId="5D2982AE" w14:textId="77777777" w:rsidR="00B40783" w:rsidRDefault="00B40783" w:rsidP="00B40783">
      <w:pPr>
        <w:jc w:val="both"/>
        <w:rPr>
          <w:rFonts w:ascii="Arial" w:hAnsi="Arial" w:cs="Arial"/>
          <w:bCs/>
          <w:lang w:eastAsia="en-US"/>
        </w:rPr>
      </w:pPr>
    </w:p>
    <w:p w14:paraId="1C8723AE" w14:textId="77777777" w:rsidR="00B40783" w:rsidRDefault="00B40783" w:rsidP="00B40783">
      <w:pPr>
        <w:ind w:left="644" w:hanging="644"/>
        <w:jc w:val="both"/>
        <w:rPr>
          <w:rFonts w:ascii="Arial" w:hAnsi="Arial" w:cs="Arial"/>
          <w:bCs/>
          <w:lang w:eastAsia="en-US"/>
        </w:rPr>
      </w:pPr>
      <w:r>
        <w:rPr>
          <w:rFonts w:ascii="Arial" w:hAnsi="Arial" w:cs="Arial"/>
          <w:b/>
          <w:lang w:eastAsia="en-US"/>
        </w:rPr>
        <w:t>5.3</w:t>
      </w:r>
      <w:r>
        <w:rPr>
          <w:rFonts w:ascii="Arial" w:hAnsi="Arial" w:cs="Arial"/>
          <w:b/>
          <w:lang w:eastAsia="en-US"/>
        </w:rPr>
        <w:tab/>
      </w:r>
      <w:r>
        <w:rPr>
          <w:rFonts w:ascii="Arial" w:hAnsi="Arial" w:cs="Arial"/>
          <w:bCs/>
          <w:lang w:eastAsia="en-US"/>
        </w:rPr>
        <w:t xml:space="preserve">As a minimum before the booking is undertaken the operator must record, 1, 2, 3, 4 of the above.  If all of the information is not available at the time of accepting the </w:t>
      </w:r>
      <w:proofErr w:type="gramStart"/>
      <w:r>
        <w:rPr>
          <w:rFonts w:ascii="Arial" w:hAnsi="Arial" w:cs="Arial"/>
          <w:bCs/>
          <w:lang w:eastAsia="en-US"/>
        </w:rPr>
        <w:t>booking</w:t>
      </w:r>
      <w:proofErr w:type="gramEnd"/>
      <w:r>
        <w:rPr>
          <w:rFonts w:ascii="Arial" w:hAnsi="Arial" w:cs="Arial"/>
          <w:bCs/>
          <w:lang w:eastAsia="en-US"/>
        </w:rPr>
        <w:t xml:space="preserve"> then the remaining details must be recorded as soon as is practicable and within 1 hour of the completion of the booking. </w:t>
      </w:r>
    </w:p>
    <w:p w14:paraId="07709538" w14:textId="77777777" w:rsidR="00B40783" w:rsidRDefault="00B40783" w:rsidP="00B40783">
      <w:pPr>
        <w:ind w:left="644" w:hanging="644"/>
        <w:jc w:val="both"/>
        <w:rPr>
          <w:rFonts w:ascii="Arial" w:hAnsi="Arial" w:cs="Arial"/>
          <w:bCs/>
          <w:lang w:eastAsia="en-US"/>
        </w:rPr>
      </w:pPr>
      <w:r>
        <w:rPr>
          <w:rFonts w:ascii="Arial" w:hAnsi="Arial" w:cs="Arial"/>
          <w:b/>
          <w:lang w:eastAsia="en-US"/>
        </w:rPr>
        <w:lastRenderedPageBreak/>
        <w:t>5.4</w:t>
      </w:r>
      <w:r>
        <w:rPr>
          <w:rFonts w:ascii="Arial" w:hAnsi="Arial" w:cs="Arial"/>
          <w:b/>
          <w:lang w:eastAsia="en-US"/>
        </w:rPr>
        <w:tab/>
      </w:r>
      <w:r>
        <w:rPr>
          <w:rFonts w:ascii="Arial" w:hAnsi="Arial" w:cs="Arial"/>
          <w:bCs/>
          <w:lang w:eastAsia="en-US"/>
        </w:rPr>
        <w:t xml:space="preserve">The Operator shall keep the above booking records for a minimum of 2 years. The Operator shall produce such records for inspection on request to any authorised officer of the Council or any Police Officer. </w:t>
      </w:r>
    </w:p>
    <w:p w14:paraId="05193201" w14:textId="2C55A539" w:rsidR="00B40783" w:rsidRDefault="00B40783" w:rsidP="00B40783">
      <w:pPr>
        <w:ind w:left="644" w:hanging="644"/>
        <w:jc w:val="both"/>
        <w:rPr>
          <w:rFonts w:ascii="Arial" w:hAnsi="Arial" w:cs="Arial"/>
          <w:bCs/>
          <w:lang w:eastAsia="en-US"/>
        </w:rPr>
      </w:pPr>
    </w:p>
    <w:p w14:paraId="6CB042A9" w14:textId="77777777" w:rsidR="00B40783" w:rsidRDefault="00B40783" w:rsidP="00B40783">
      <w:pPr>
        <w:ind w:left="644" w:hanging="644"/>
        <w:jc w:val="both"/>
        <w:rPr>
          <w:rFonts w:ascii="Arial" w:hAnsi="Arial" w:cs="Arial"/>
          <w:bCs/>
          <w:lang w:eastAsia="en-US"/>
        </w:rPr>
      </w:pPr>
    </w:p>
    <w:p w14:paraId="32A00DBB" w14:textId="77777777" w:rsidR="00B40783" w:rsidRPr="00171CBF" w:rsidRDefault="00B40783" w:rsidP="00B40783">
      <w:pPr>
        <w:ind w:left="644" w:hanging="644"/>
        <w:jc w:val="both"/>
        <w:rPr>
          <w:rFonts w:ascii="Arial" w:hAnsi="Arial" w:cs="Arial"/>
          <w:b/>
          <w:lang w:eastAsia="en-US"/>
        </w:rPr>
      </w:pPr>
      <w:r w:rsidRPr="00171CBF">
        <w:rPr>
          <w:rFonts w:ascii="Arial" w:hAnsi="Arial" w:cs="Arial"/>
          <w:b/>
          <w:lang w:eastAsia="en-US"/>
        </w:rPr>
        <w:t>6.</w:t>
      </w:r>
      <w:r>
        <w:rPr>
          <w:rFonts w:ascii="Arial" w:hAnsi="Arial" w:cs="Arial"/>
          <w:b/>
          <w:lang w:eastAsia="en-US"/>
        </w:rPr>
        <w:t xml:space="preserve"> Records of staff who take bookings, dispatch </w:t>
      </w:r>
      <w:proofErr w:type="gramStart"/>
      <w:r>
        <w:rPr>
          <w:rFonts w:ascii="Arial" w:hAnsi="Arial" w:cs="Arial"/>
          <w:b/>
          <w:lang w:eastAsia="en-US"/>
        </w:rPr>
        <w:t>vehicles</w:t>
      </w:r>
      <w:proofErr w:type="gramEnd"/>
      <w:r>
        <w:rPr>
          <w:rFonts w:ascii="Arial" w:hAnsi="Arial" w:cs="Arial"/>
          <w:b/>
          <w:lang w:eastAsia="en-US"/>
        </w:rPr>
        <w:t xml:space="preserve"> and interact with the public.</w:t>
      </w:r>
    </w:p>
    <w:p w14:paraId="413B8FB5" w14:textId="77777777" w:rsidR="00B40783" w:rsidRDefault="00B40783" w:rsidP="00B40783">
      <w:pPr>
        <w:ind w:left="284" w:hanging="426"/>
        <w:jc w:val="both"/>
        <w:rPr>
          <w:rFonts w:ascii="Arial" w:hAnsi="Arial" w:cs="Arial"/>
          <w:bCs/>
          <w:lang w:eastAsia="en-US"/>
        </w:rPr>
      </w:pPr>
    </w:p>
    <w:p w14:paraId="2504E540" w14:textId="77777777" w:rsidR="00B40783" w:rsidRDefault="00B40783" w:rsidP="00B40783">
      <w:pPr>
        <w:ind w:left="284" w:hanging="426"/>
        <w:jc w:val="both"/>
        <w:rPr>
          <w:rFonts w:ascii="Arial" w:hAnsi="Arial" w:cs="Arial"/>
          <w:bCs/>
          <w:lang w:eastAsia="en-US"/>
        </w:rPr>
      </w:pPr>
      <w:bookmarkStart w:id="0" w:name="_Hlk128567534"/>
      <w:r>
        <w:rPr>
          <w:rFonts w:ascii="Arial" w:hAnsi="Arial" w:cs="Arial"/>
          <w:b/>
          <w:lang w:eastAsia="en-US"/>
        </w:rPr>
        <w:t>6.1</w:t>
      </w:r>
      <w:r>
        <w:rPr>
          <w:rFonts w:ascii="Arial" w:hAnsi="Arial" w:cs="Arial"/>
          <w:b/>
          <w:lang w:eastAsia="en-US"/>
        </w:rPr>
        <w:tab/>
      </w:r>
      <w:r>
        <w:rPr>
          <w:rFonts w:ascii="Arial" w:hAnsi="Arial" w:cs="Arial"/>
          <w:bCs/>
          <w:lang w:eastAsia="en-US"/>
        </w:rPr>
        <w:tab/>
        <w:t>The Operator must also keep the following records:</w:t>
      </w:r>
    </w:p>
    <w:p w14:paraId="47DBA190" w14:textId="77777777" w:rsidR="00B40783" w:rsidRDefault="00B40783" w:rsidP="00B40783">
      <w:pPr>
        <w:ind w:left="284" w:hanging="426"/>
        <w:jc w:val="both"/>
        <w:rPr>
          <w:rFonts w:ascii="Arial" w:hAnsi="Arial" w:cs="Arial"/>
          <w:bCs/>
          <w:lang w:eastAsia="en-US"/>
        </w:rPr>
      </w:pPr>
    </w:p>
    <w:p w14:paraId="4FD1FEEF" w14:textId="77777777" w:rsidR="00B40783" w:rsidRDefault="00B40783" w:rsidP="00B40783">
      <w:pPr>
        <w:ind w:left="720" w:hanging="862"/>
        <w:jc w:val="both"/>
        <w:rPr>
          <w:rFonts w:ascii="Arial" w:hAnsi="Arial" w:cs="Arial"/>
          <w:bCs/>
          <w:lang w:eastAsia="en-US"/>
        </w:rPr>
      </w:pPr>
      <w:r w:rsidRPr="00171CBF">
        <w:rPr>
          <w:rFonts w:ascii="Arial" w:hAnsi="Arial" w:cs="Arial"/>
          <w:b/>
          <w:lang w:eastAsia="en-US"/>
        </w:rPr>
        <w:t>6.2</w:t>
      </w:r>
      <w:r>
        <w:rPr>
          <w:rFonts w:ascii="Arial" w:hAnsi="Arial" w:cs="Arial"/>
          <w:bCs/>
          <w:lang w:eastAsia="en-US"/>
        </w:rPr>
        <w:tab/>
        <w:t xml:space="preserve">An up to date register of all staff/contractors that take bookings or dispatch vehicles or interact with the public as part of their work. </w:t>
      </w:r>
    </w:p>
    <w:p w14:paraId="462DE6B3" w14:textId="77777777" w:rsidR="00B40783" w:rsidRDefault="00B40783" w:rsidP="00B40783">
      <w:pPr>
        <w:ind w:left="720" w:hanging="862"/>
        <w:jc w:val="both"/>
        <w:rPr>
          <w:rFonts w:ascii="Arial" w:hAnsi="Arial" w:cs="Arial"/>
          <w:bCs/>
          <w:lang w:eastAsia="en-US"/>
        </w:rPr>
      </w:pPr>
    </w:p>
    <w:p w14:paraId="69F82CA1" w14:textId="77777777" w:rsidR="00B40783" w:rsidRDefault="00B40783" w:rsidP="00B40783">
      <w:pPr>
        <w:ind w:left="720" w:hanging="862"/>
        <w:jc w:val="both"/>
        <w:rPr>
          <w:rFonts w:ascii="Arial" w:hAnsi="Arial" w:cs="Arial"/>
          <w:bCs/>
          <w:lang w:eastAsia="en-US"/>
        </w:rPr>
      </w:pPr>
      <w:r w:rsidRPr="00171CBF">
        <w:rPr>
          <w:rFonts w:ascii="Arial" w:hAnsi="Arial" w:cs="Arial"/>
          <w:b/>
          <w:lang w:eastAsia="en-US"/>
        </w:rPr>
        <w:t>6.3</w:t>
      </w:r>
      <w:r>
        <w:rPr>
          <w:rFonts w:ascii="Arial" w:hAnsi="Arial" w:cs="Arial"/>
          <w:bCs/>
          <w:lang w:eastAsia="en-US"/>
        </w:rPr>
        <w:tab/>
        <w:t>The register should be a ‘living document’ that maintains records of all those in these roles for the same duration as booking records are required to be kept (2 years).</w:t>
      </w:r>
    </w:p>
    <w:p w14:paraId="70D500E4" w14:textId="77777777" w:rsidR="00B40783" w:rsidRDefault="00B40783" w:rsidP="00B40783">
      <w:pPr>
        <w:ind w:left="284" w:hanging="426"/>
        <w:jc w:val="both"/>
        <w:rPr>
          <w:rFonts w:ascii="Arial" w:hAnsi="Arial" w:cs="Arial"/>
          <w:bCs/>
          <w:lang w:eastAsia="en-US"/>
        </w:rPr>
      </w:pPr>
    </w:p>
    <w:p w14:paraId="369013F4" w14:textId="77777777" w:rsidR="00B40783" w:rsidRDefault="00B40783" w:rsidP="00B40783">
      <w:pPr>
        <w:ind w:left="720" w:hanging="862"/>
        <w:jc w:val="both"/>
        <w:rPr>
          <w:rFonts w:ascii="Arial" w:hAnsi="Arial" w:cs="Arial"/>
          <w:bCs/>
          <w:lang w:eastAsia="en-US"/>
        </w:rPr>
      </w:pPr>
      <w:r w:rsidRPr="00171CBF">
        <w:rPr>
          <w:rFonts w:ascii="Arial" w:hAnsi="Arial" w:cs="Arial"/>
          <w:b/>
          <w:lang w:eastAsia="en-US"/>
        </w:rPr>
        <w:t>6.4</w:t>
      </w:r>
      <w:r>
        <w:rPr>
          <w:rFonts w:ascii="Arial" w:hAnsi="Arial" w:cs="Arial"/>
          <w:bCs/>
          <w:lang w:eastAsia="en-US"/>
        </w:rPr>
        <w:tab/>
        <w:t xml:space="preserve">A record that the Operator has seen a Basic DBS check for all individuals listed in the register under 6.2 above (the certificate itself should not be retained). Basic DBS checks must be provided by any individual added to the register.  The basic DBS certificate must be less than one month old when checked. This record must be retained for the duration that the individual remains on the register. </w:t>
      </w:r>
    </w:p>
    <w:p w14:paraId="505A4B7C" w14:textId="77777777" w:rsidR="00B40783" w:rsidRDefault="00B40783" w:rsidP="00B40783">
      <w:pPr>
        <w:ind w:left="720" w:hanging="862"/>
        <w:jc w:val="both"/>
        <w:rPr>
          <w:rFonts w:ascii="Arial" w:hAnsi="Arial" w:cs="Arial"/>
          <w:bCs/>
          <w:lang w:eastAsia="en-US"/>
        </w:rPr>
      </w:pPr>
    </w:p>
    <w:p w14:paraId="330EB7B4" w14:textId="77777777" w:rsidR="00B40783" w:rsidRDefault="00B40783" w:rsidP="00B40783">
      <w:pPr>
        <w:ind w:left="720" w:hanging="862"/>
        <w:jc w:val="both"/>
        <w:rPr>
          <w:rFonts w:ascii="Arial" w:hAnsi="Arial" w:cs="Arial"/>
          <w:bCs/>
          <w:lang w:eastAsia="en-US"/>
        </w:rPr>
      </w:pPr>
      <w:r w:rsidRPr="00171CBF">
        <w:rPr>
          <w:rFonts w:ascii="Arial" w:hAnsi="Arial" w:cs="Arial"/>
          <w:b/>
          <w:lang w:eastAsia="en-US"/>
        </w:rPr>
        <w:t>6.</w:t>
      </w:r>
      <w:r>
        <w:rPr>
          <w:rFonts w:ascii="Arial" w:hAnsi="Arial" w:cs="Arial"/>
          <w:b/>
          <w:lang w:eastAsia="en-US"/>
        </w:rPr>
        <w:t>5</w:t>
      </w:r>
      <w:r>
        <w:rPr>
          <w:rFonts w:ascii="Arial" w:hAnsi="Arial" w:cs="Arial"/>
          <w:bCs/>
          <w:lang w:eastAsia="en-US"/>
        </w:rPr>
        <w:tab/>
        <w:t>Operators must ensure that the register and basic DBS checks on staff and new staff are compatible with their policy on employing ex-offenders.</w:t>
      </w:r>
    </w:p>
    <w:p w14:paraId="56AA3E32" w14:textId="77777777" w:rsidR="00B40783" w:rsidRDefault="00B40783" w:rsidP="00B40783">
      <w:pPr>
        <w:ind w:left="720" w:hanging="862"/>
        <w:jc w:val="both"/>
        <w:rPr>
          <w:rFonts w:ascii="Arial" w:hAnsi="Arial" w:cs="Arial"/>
          <w:bCs/>
          <w:lang w:eastAsia="en-US"/>
        </w:rPr>
      </w:pPr>
    </w:p>
    <w:p w14:paraId="5C20DAC8" w14:textId="77777777" w:rsidR="00B40783" w:rsidRDefault="00B40783" w:rsidP="00B40783">
      <w:pPr>
        <w:ind w:left="720" w:hanging="862"/>
        <w:jc w:val="both"/>
        <w:rPr>
          <w:rFonts w:ascii="Arial" w:hAnsi="Arial" w:cs="Arial"/>
          <w:bCs/>
          <w:lang w:eastAsia="en-US"/>
        </w:rPr>
      </w:pPr>
      <w:r w:rsidRPr="00171CBF">
        <w:rPr>
          <w:rFonts w:ascii="Arial" w:hAnsi="Arial" w:cs="Arial"/>
          <w:b/>
          <w:lang w:eastAsia="en-US"/>
        </w:rPr>
        <w:t>6.</w:t>
      </w:r>
      <w:r>
        <w:rPr>
          <w:rFonts w:ascii="Arial" w:hAnsi="Arial" w:cs="Arial"/>
          <w:b/>
          <w:lang w:eastAsia="en-US"/>
        </w:rPr>
        <w:t>6</w:t>
      </w:r>
      <w:r>
        <w:rPr>
          <w:rFonts w:ascii="Arial" w:hAnsi="Arial" w:cs="Arial"/>
          <w:bCs/>
          <w:lang w:eastAsia="en-US"/>
        </w:rPr>
        <w:tab/>
        <w:t xml:space="preserve">The Operator must have a written policy on employing ex-offenders in roles that would be on the register detailed in 6.2 above. </w:t>
      </w:r>
      <w:r>
        <w:rPr>
          <w:rFonts w:ascii="Arial" w:hAnsi="Arial" w:cs="Arial"/>
          <w:bCs/>
          <w:lang w:eastAsia="en-US"/>
        </w:rPr>
        <w:tab/>
        <w:t xml:space="preserve"> </w:t>
      </w:r>
    </w:p>
    <w:p w14:paraId="73760398" w14:textId="77777777" w:rsidR="00B40783" w:rsidRDefault="00B40783" w:rsidP="00B40783">
      <w:pPr>
        <w:ind w:left="720" w:hanging="862"/>
        <w:jc w:val="both"/>
        <w:rPr>
          <w:rFonts w:ascii="Arial" w:hAnsi="Arial" w:cs="Arial"/>
          <w:bCs/>
          <w:lang w:eastAsia="en-US"/>
        </w:rPr>
      </w:pPr>
    </w:p>
    <w:p w14:paraId="1174CF5D" w14:textId="77777777" w:rsidR="00B40783" w:rsidRPr="008C26B5" w:rsidRDefault="00B40783" w:rsidP="00B40783">
      <w:pPr>
        <w:ind w:left="720" w:hanging="862"/>
        <w:jc w:val="both"/>
        <w:rPr>
          <w:rFonts w:ascii="Arial" w:hAnsi="Arial" w:cs="Arial"/>
          <w:bCs/>
          <w:lang w:eastAsia="en-US"/>
        </w:rPr>
      </w:pPr>
      <w:r w:rsidRPr="00171CBF">
        <w:rPr>
          <w:rFonts w:ascii="Arial" w:hAnsi="Arial" w:cs="Arial"/>
          <w:b/>
          <w:lang w:eastAsia="en-US"/>
        </w:rPr>
        <w:t>6.7</w:t>
      </w:r>
      <w:r>
        <w:rPr>
          <w:rFonts w:ascii="Arial" w:hAnsi="Arial" w:cs="Arial"/>
          <w:bCs/>
          <w:lang w:eastAsia="en-US"/>
        </w:rPr>
        <w:tab/>
        <w:t xml:space="preserve">If the Operator outsources bookings and dispatch functions, written evidence that comparable protections are applied by the Company to which they outsource these functions must be kept. </w:t>
      </w:r>
    </w:p>
    <w:bookmarkEnd w:id="0"/>
    <w:p w14:paraId="4943E10D" w14:textId="77777777" w:rsidR="00B40783" w:rsidRDefault="00B40783" w:rsidP="00B40783">
      <w:pPr>
        <w:ind w:left="284" w:hanging="426"/>
        <w:jc w:val="both"/>
        <w:rPr>
          <w:rFonts w:ascii="Arial" w:hAnsi="Arial" w:cs="Arial"/>
          <w:bCs/>
          <w:lang w:eastAsia="en-US"/>
        </w:rPr>
      </w:pPr>
    </w:p>
    <w:p w14:paraId="4C1D8763" w14:textId="77777777" w:rsidR="00B40783" w:rsidRDefault="00B40783" w:rsidP="00B40783">
      <w:pPr>
        <w:ind w:left="284" w:hanging="426"/>
        <w:jc w:val="both"/>
        <w:rPr>
          <w:rFonts w:ascii="Arial" w:hAnsi="Arial" w:cs="Arial"/>
          <w:bCs/>
          <w:lang w:eastAsia="en-US"/>
        </w:rPr>
      </w:pPr>
    </w:p>
    <w:p w14:paraId="23DFCEBD" w14:textId="77777777" w:rsidR="00B40783" w:rsidRDefault="00B40783" w:rsidP="00B40783">
      <w:pPr>
        <w:jc w:val="both"/>
        <w:rPr>
          <w:rFonts w:ascii="Arial" w:hAnsi="Arial" w:cs="Arial"/>
          <w:b/>
          <w:lang w:eastAsia="en-US"/>
        </w:rPr>
      </w:pPr>
      <w:proofErr w:type="gramStart"/>
      <w:r>
        <w:rPr>
          <w:rFonts w:ascii="Arial" w:hAnsi="Arial" w:cs="Arial"/>
          <w:b/>
          <w:lang w:eastAsia="en-US"/>
        </w:rPr>
        <w:t>7</w:t>
      </w:r>
      <w:r w:rsidRPr="002E7FF9">
        <w:rPr>
          <w:rFonts w:ascii="Arial" w:hAnsi="Arial" w:cs="Arial"/>
          <w:b/>
          <w:lang w:eastAsia="en-US"/>
        </w:rPr>
        <w:t>.</w:t>
      </w:r>
      <w:r>
        <w:rPr>
          <w:rFonts w:ascii="Arial" w:hAnsi="Arial" w:cs="Arial"/>
          <w:b/>
          <w:lang w:eastAsia="en-US"/>
        </w:rPr>
        <w:t>0  Sub</w:t>
      </w:r>
      <w:proofErr w:type="gramEnd"/>
      <w:r>
        <w:rPr>
          <w:rFonts w:ascii="Arial" w:hAnsi="Arial" w:cs="Arial"/>
          <w:b/>
          <w:lang w:eastAsia="en-US"/>
        </w:rPr>
        <w:t>-contracting</w:t>
      </w:r>
    </w:p>
    <w:p w14:paraId="5C0AE01B" w14:textId="77777777" w:rsidR="00B40783" w:rsidRDefault="00B40783" w:rsidP="00B40783">
      <w:pPr>
        <w:jc w:val="both"/>
        <w:rPr>
          <w:rFonts w:ascii="Arial" w:hAnsi="Arial" w:cs="Arial"/>
          <w:b/>
          <w:lang w:eastAsia="en-US"/>
        </w:rPr>
      </w:pPr>
    </w:p>
    <w:p w14:paraId="28445589" w14:textId="77777777" w:rsidR="00B40783" w:rsidRDefault="00B40783" w:rsidP="00B40783">
      <w:pPr>
        <w:ind w:left="719" w:hanging="719"/>
        <w:jc w:val="both"/>
        <w:rPr>
          <w:rFonts w:ascii="Arial" w:hAnsi="Arial" w:cs="Arial"/>
          <w:bCs/>
          <w:lang w:eastAsia="en-US"/>
        </w:rPr>
      </w:pPr>
      <w:r>
        <w:rPr>
          <w:rFonts w:ascii="Arial" w:hAnsi="Arial" w:cs="Arial"/>
          <w:b/>
          <w:lang w:eastAsia="en-US"/>
        </w:rPr>
        <w:t>7.1</w:t>
      </w:r>
      <w:r>
        <w:rPr>
          <w:rFonts w:ascii="Arial" w:hAnsi="Arial" w:cs="Arial"/>
          <w:b/>
          <w:lang w:eastAsia="en-US"/>
        </w:rPr>
        <w:tab/>
      </w:r>
      <w:r>
        <w:rPr>
          <w:rFonts w:ascii="Arial" w:hAnsi="Arial" w:cs="Arial"/>
          <w:bCs/>
          <w:lang w:eastAsia="en-US"/>
        </w:rPr>
        <w:t xml:space="preserve">Every contract for the hire of a Private Hire Vehicle licensed by the Council shall be deemed to be made with the Operator who accepted the booking for that vehicle </w:t>
      </w:r>
      <w:proofErr w:type="gramStart"/>
      <w:r>
        <w:rPr>
          <w:rFonts w:ascii="Arial" w:hAnsi="Arial" w:cs="Arial"/>
          <w:bCs/>
          <w:lang w:eastAsia="en-US"/>
        </w:rPr>
        <w:t>whether or not</w:t>
      </w:r>
      <w:proofErr w:type="gramEnd"/>
      <w:r>
        <w:rPr>
          <w:rFonts w:ascii="Arial" w:hAnsi="Arial" w:cs="Arial"/>
          <w:bCs/>
          <w:lang w:eastAsia="en-US"/>
        </w:rPr>
        <w:t xml:space="preserve"> the Operator provided the vehicle. </w:t>
      </w:r>
    </w:p>
    <w:p w14:paraId="6092278F" w14:textId="77777777" w:rsidR="00B40783" w:rsidRDefault="00B40783" w:rsidP="00B40783">
      <w:pPr>
        <w:ind w:left="284" w:hanging="426"/>
        <w:jc w:val="both"/>
        <w:rPr>
          <w:rFonts w:ascii="Arial" w:hAnsi="Arial" w:cs="Arial"/>
          <w:bCs/>
          <w:lang w:eastAsia="en-US"/>
        </w:rPr>
      </w:pPr>
    </w:p>
    <w:p w14:paraId="62047B07" w14:textId="77777777" w:rsidR="00B40783" w:rsidRDefault="00B40783" w:rsidP="00B40783">
      <w:pPr>
        <w:ind w:left="719" w:hanging="719"/>
        <w:jc w:val="both"/>
        <w:rPr>
          <w:rFonts w:ascii="Arial" w:hAnsi="Arial" w:cs="Arial"/>
          <w:bCs/>
          <w:lang w:eastAsia="en-US"/>
        </w:rPr>
      </w:pPr>
      <w:r>
        <w:rPr>
          <w:rFonts w:ascii="Arial" w:hAnsi="Arial" w:cs="Arial"/>
          <w:b/>
          <w:lang w:eastAsia="en-US"/>
        </w:rPr>
        <w:t>7.2</w:t>
      </w:r>
      <w:r>
        <w:rPr>
          <w:rFonts w:ascii="Arial" w:hAnsi="Arial" w:cs="Arial"/>
          <w:b/>
          <w:lang w:eastAsia="en-US"/>
        </w:rPr>
        <w:tab/>
      </w:r>
      <w:r>
        <w:rPr>
          <w:rFonts w:ascii="Arial" w:hAnsi="Arial" w:cs="Arial"/>
          <w:bCs/>
          <w:lang w:eastAsia="en-US"/>
        </w:rPr>
        <w:t xml:space="preserve">Where any bookings are sub-contracted either by the Operator to another licensed Operator, or are accepted by the Operator from another Operator, a full record of the booking (see 5.2) must be made, and notes must be included stating the name and Council district of the other operator. </w:t>
      </w:r>
    </w:p>
    <w:p w14:paraId="60F0B2D4" w14:textId="77777777" w:rsidR="00B40783" w:rsidRDefault="00B40783" w:rsidP="00B40783">
      <w:pPr>
        <w:ind w:left="284" w:hanging="284"/>
        <w:jc w:val="both"/>
        <w:rPr>
          <w:rFonts w:ascii="Arial" w:hAnsi="Arial" w:cs="Arial"/>
          <w:bCs/>
          <w:lang w:eastAsia="en-US"/>
        </w:rPr>
      </w:pPr>
    </w:p>
    <w:p w14:paraId="0D094F74" w14:textId="77777777" w:rsidR="00B40783" w:rsidRDefault="00B40783" w:rsidP="00B40783">
      <w:pPr>
        <w:ind w:left="719" w:hanging="719"/>
        <w:jc w:val="both"/>
        <w:rPr>
          <w:rFonts w:ascii="Arial" w:hAnsi="Arial" w:cs="Arial"/>
          <w:bCs/>
          <w:lang w:eastAsia="en-US"/>
        </w:rPr>
      </w:pPr>
      <w:r w:rsidRPr="00171CBF">
        <w:rPr>
          <w:rFonts w:ascii="Arial" w:hAnsi="Arial" w:cs="Arial"/>
          <w:b/>
          <w:lang w:eastAsia="en-US"/>
        </w:rPr>
        <w:t>7.3</w:t>
      </w:r>
      <w:r>
        <w:rPr>
          <w:rFonts w:ascii="Arial" w:hAnsi="Arial" w:cs="Arial"/>
          <w:b/>
          <w:lang w:eastAsia="en-US"/>
        </w:rPr>
        <w:tab/>
      </w:r>
      <w:r>
        <w:rPr>
          <w:rFonts w:ascii="Arial" w:hAnsi="Arial" w:cs="Arial"/>
          <w:bCs/>
          <w:lang w:eastAsia="en-US"/>
        </w:rPr>
        <w:t xml:space="preserve">Where a booking is sub-contracted, the Operator originally receiving the booking must inform the customer with whom the contract is made of the name of the Operator to whom the booking has been sub-contracted. </w:t>
      </w:r>
    </w:p>
    <w:p w14:paraId="3939BFDA" w14:textId="77777777" w:rsidR="00B40783" w:rsidRDefault="00B40783" w:rsidP="00B40783">
      <w:pPr>
        <w:ind w:left="719" w:hanging="719"/>
        <w:jc w:val="both"/>
        <w:rPr>
          <w:rFonts w:ascii="Arial" w:hAnsi="Arial" w:cs="Arial"/>
          <w:bCs/>
          <w:lang w:eastAsia="en-US"/>
        </w:rPr>
      </w:pPr>
    </w:p>
    <w:p w14:paraId="43763B85" w14:textId="77777777" w:rsidR="00B40783" w:rsidRDefault="00B40783" w:rsidP="00B40783">
      <w:pPr>
        <w:jc w:val="both"/>
        <w:rPr>
          <w:rFonts w:ascii="Arial" w:hAnsi="Arial" w:cs="Arial"/>
          <w:b/>
          <w:lang w:eastAsia="en-US"/>
        </w:rPr>
      </w:pPr>
      <w:r>
        <w:rPr>
          <w:rFonts w:ascii="Arial" w:hAnsi="Arial" w:cs="Arial"/>
          <w:b/>
          <w:lang w:eastAsia="en-US"/>
        </w:rPr>
        <w:lastRenderedPageBreak/>
        <w:t>8. Use of passenger carrying vehicles (PCV) licensed drivers</w:t>
      </w:r>
    </w:p>
    <w:p w14:paraId="29D6233A" w14:textId="77777777" w:rsidR="00B40783" w:rsidRDefault="00B40783" w:rsidP="00B40783">
      <w:pPr>
        <w:jc w:val="both"/>
        <w:rPr>
          <w:rFonts w:ascii="Arial" w:hAnsi="Arial" w:cs="Arial"/>
          <w:b/>
          <w:lang w:eastAsia="en-US"/>
        </w:rPr>
      </w:pPr>
    </w:p>
    <w:p w14:paraId="17122D9B" w14:textId="77777777" w:rsidR="00B40783" w:rsidRPr="00321144" w:rsidRDefault="00B40783" w:rsidP="00B40783">
      <w:pPr>
        <w:ind w:left="720" w:hanging="720"/>
        <w:jc w:val="both"/>
        <w:rPr>
          <w:rFonts w:ascii="Arial" w:hAnsi="Arial" w:cs="Arial"/>
          <w:bCs/>
          <w:lang w:eastAsia="en-US"/>
        </w:rPr>
      </w:pPr>
      <w:r>
        <w:rPr>
          <w:rFonts w:ascii="Arial" w:hAnsi="Arial" w:cs="Arial"/>
          <w:b/>
          <w:lang w:eastAsia="en-US"/>
        </w:rPr>
        <w:t>8.1</w:t>
      </w:r>
      <w:r>
        <w:rPr>
          <w:rFonts w:ascii="Arial" w:hAnsi="Arial" w:cs="Arial"/>
          <w:b/>
          <w:lang w:eastAsia="en-US"/>
        </w:rPr>
        <w:tab/>
      </w:r>
      <w:r>
        <w:rPr>
          <w:rFonts w:ascii="Arial" w:hAnsi="Arial" w:cs="Arial"/>
          <w:bCs/>
          <w:lang w:eastAsia="en-US"/>
        </w:rPr>
        <w:t xml:space="preserve">The use of a driver who holds a PCV licence and the use of a public service vehicle (PSV) such as a minibus to undertake a private hire vehicle booking shall not be permitted without the informed consent of the booker. The booker must be informed that a PCV licenced driver will be used who is subject to different checks and not required to have an enhanced DBS check.  A record must be made that consent has been given by the booker. </w:t>
      </w:r>
    </w:p>
    <w:p w14:paraId="2F6C5C5D" w14:textId="77777777" w:rsidR="00B40783" w:rsidRDefault="00B40783" w:rsidP="00B40783">
      <w:pPr>
        <w:jc w:val="both"/>
        <w:rPr>
          <w:rFonts w:ascii="Arial" w:hAnsi="Arial" w:cs="Arial"/>
          <w:b/>
          <w:lang w:eastAsia="en-US"/>
        </w:rPr>
      </w:pPr>
    </w:p>
    <w:p w14:paraId="6B203971" w14:textId="77777777" w:rsidR="00B40783" w:rsidRDefault="00B40783" w:rsidP="00B40783">
      <w:pPr>
        <w:jc w:val="both"/>
        <w:rPr>
          <w:rFonts w:ascii="Arial" w:hAnsi="Arial" w:cs="Arial"/>
          <w:b/>
          <w:lang w:eastAsia="en-US"/>
        </w:rPr>
      </w:pPr>
      <w:r>
        <w:rPr>
          <w:rFonts w:ascii="Arial" w:hAnsi="Arial" w:cs="Arial"/>
          <w:b/>
          <w:lang w:eastAsia="en-US"/>
        </w:rPr>
        <w:t>9. Advertisement</w:t>
      </w:r>
    </w:p>
    <w:p w14:paraId="4E48A633" w14:textId="77777777" w:rsidR="00B40783" w:rsidRDefault="00B40783" w:rsidP="00B40783">
      <w:pPr>
        <w:jc w:val="both"/>
        <w:rPr>
          <w:rFonts w:ascii="Arial" w:hAnsi="Arial" w:cs="Arial"/>
          <w:b/>
          <w:lang w:eastAsia="en-US"/>
        </w:rPr>
      </w:pPr>
    </w:p>
    <w:p w14:paraId="541CDFFF" w14:textId="77777777" w:rsidR="00B40783" w:rsidRPr="00693CEB" w:rsidRDefault="00B40783" w:rsidP="00B40783">
      <w:pPr>
        <w:ind w:left="719" w:hanging="719"/>
        <w:jc w:val="both"/>
        <w:rPr>
          <w:rFonts w:ascii="Arial" w:hAnsi="Arial" w:cs="Arial"/>
          <w:bCs/>
          <w:lang w:eastAsia="en-US"/>
        </w:rPr>
      </w:pPr>
      <w:r>
        <w:rPr>
          <w:rFonts w:ascii="Arial" w:hAnsi="Arial" w:cs="Arial"/>
          <w:b/>
          <w:lang w:eastAsia="en-US"/>
        </w:rPr>
        <w:t>9.1</w:t>
      </w:r>
      <w:r>
        <w:rPr>
          <w:rFonts w:ascii="Arial" w:hAnsi="Arial" w:cs="Arial"/>
          <w:b/>
          <w:lang w:eastAsia="en-US"/>
        </w:rPr>
        <w:tab/>
      </w:r>
      <w:r>
        <w:rPr>
          <w:rFonts w:ascii="Arial" w:hAnsi="Arial" w:cs="Arial"/>
          <w:bCs/>
          <w:lang w:eastAsia="en-US"/>
        </w:rPr>
        <w:t xml:space="preserve">All signs or advertisements, in whatever form and wherever so displayed, shall not consist </w:t>
      </w:r>
      <w:proofErr w:type="gramStart"/>
      <w:r>
        <w:rPr>
          <w:rFonts w:ascii="Arial" w:hAnsi="Arial" w:cs="Arial"/>
          <w:bCs/>
          <w:lang w:eastAsia="en-US"/>
        </w:rPr>
        <w:t>of</w:t>
      </w:r>
      <w:proofErr w:type="gramEnd"/>
      <w:r>
        <w:rPr>
          <w:rFonts w:ascii="Arial" w:hAnsi="Arial" w:cs="Arial"/>
          <w:bCs/>
          <w:lang w:eastAsia="en-US"/>
        </w:rPr>
        <w:t xml:space="preserve"> or include the words “taxi” or “cab”, whether in the singular or plural whether alone or as part of another word or any word of similar meaning or appearance.</w:t>
      </w:r>
    </w:p>
    <w:p w14:paraId="72CA21EF" w14:textId="77777777" w:rsidR="00B40783" w:rsidRDefault="00B40783" w:rsidP="00B40783">
      <w:pPr>
        <w:jc w:val="both"/>
        <w:rPr>
          <w:rFonts w:ascii="Arial" w:hAnsi="Arial" w:cs="Arial"/>
          <w:b/>
          <w:lang w:eastAsia="en-US"/>
        </w:rPr>
      </w:pPr>
    </w:p>
    <w:p w14:paraId="4F84C808" w14:textId="77777777" w:rsidR="00B40783" w:rsidRDefault="00B40783" w:rsidP="00B40783">
      <w:pPr>
        <w:jc w:val="both"/>
        <w:rPr>
          <w:rFonts w:ascii="Arial" w:hAnsi="Arial" w:cs="Arial"/>
          <w:b/>
          <w:lang w:eastAsia="en-US"/>
        </w:rPr>
      </w:pPr>
    </w:p>
    <w:p w14:paraId="33FABEA3" w14:textId="77777777" w:rsidR="00B40783" w:rsidRDefault="00B40783" w:rsidP="00B40783">
      <w:pPr>
        <w:jc w:val="both"/>
        <w:rPr>
          <w:rFonts w:ascii="Arial" w:hAnsi="Arial" w:cs="Arial"/>
          <w:b/>
          <w:lang w:eastAsia="en-US"/>
        </w:rPr>
      </w:pPr>
    </w:p>
    <w:p w14:paraId="357043FD" w14:textId="77777777" w:rsidR="00B40783" w:rsidRDefault="00B40783" w:rsidP="00B40783">
      <w:pPr>
        <w:jc w:val="both"/>
        <w:rPr>
          <w:rFonts w:ascii="Arial" w:hAnsi="Arial" w:cs="Arial"/>
          <w:b/>
          <w:lang w:eastAsia="en-US"/>
        </w:rPr>
      </w:pPr>
    </w:p>
    <w:p w14:paraId="2EED1368" w14:textId="77777777" w:rsidR="00B40783" w:rsidRDefault="00B40783" w:rsidP="00B40783">
      <w:pPr>
        <w:jc w:val="both"/>
        <w:rPr>
          <w:rFonts w:ascii="Arial" w:hAnsi="Arial" w:cs="Arial"/>
          <w:b/>
          <w:lang w:eastAsia="en-US"/>
        </w:rPr>
      </w:pPr>
    </w:p>
    <w:p w14:paraId="580E5618" w14:textId="77777777" w:rsidR="00B40783" w:rsidRDefault="00B40783" w:rsidP="00B40783">
      <w:pPr>
        <w:jc w:val="both"/>
        <w:rPr>
          <w:rFonts w:ascii="Arial" w:hAnsi="Arial" w:cs="Arial"/>
          <w:b/>
          <w:lang w:eastAsia="en-US"/>
        </w:rPr>
      </w:pPr>
    </w:p>
    <w:p w14:paraId="3909C457" w14:textId="77777777" w:rsidR="00B40783" w:rsidRDefault="00B40783" w:rsidP="00B40783">
      <w:pPr>
        <w:jc w:val="both"/>
        <w:rPr>
          <w:rFonts w:ascii="Arial" w:hAnsi="Arial" w:cs="Arial"/>
          <w:b/>
          <w:lang w:eastAsia="en-US"/>
        </w:rPr>
      </w:pPr>
    </w:p>
    <w:p w14:paraId="3D30F016" w14:textId="77777777" w:rsidR="00AC0FBB" w:rsidRDefault="00AC0FBB"/>
    <w:sectPr w:rsidR="00AC0FB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7E5BC" w14:textId="77777777" w:rsidR="00B40783" w:rsidRDefault="00B40783" w:rsidP="00B40783">
      <w:r>
        <w:separator/>
      </w:r>
    </w:p>
  </w:endnote>
  <w:endnote w:type="continuationSeparator" w:id="0">
    <w:p w14:paraId="3B1EAD1C" w14:textId="77777777" w:rsidR="00B40783" w:rsidRDefault="00B40783" w:rsidP="00B40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911115"/>
      <w:docPartObj>
        <w:docPartGallery w:val="Page Numbers (Bottom of Page)"/>
        <w:docPartUnique/>
      </w:docPartObj>
    </w:sdtPr>
    <w:sdtEndPr>
      <w:rPr>
        <w:noProof/>
      </w:rPr>
    </w:sdtEndPr>
    <w:sdtContent>
      <w:p w14:paraId="5058FE7F" w14:textId="08D968CF" w:rsidR="00B40783" w:rsidRDefault="00B407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5A79CC" w14:textId="77777777" w:rsidR="00B40783" w:rsidRDefault="00B40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5A8D1" w14:textId="77777777" w:rsidR="00B40783" w:rsidRDefault="00B40783" w:rsidP="00B40783">
      <w:r>
        <w:separator/>
      </w:r>
    </w:p>
  </w:footnote>
  <w:footnote w:type="continuationSeparator" w:id="0">
    <w:p w14:paraId="35699120" w14:textId="77777777" w:rsidR="00B40783" w:rsidRDefault="00B40783" w:rsidP="00B40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84EB2"/>
    <w:multiLevelType w:val="hybridMultilevel"/>
    <w:tmpl w:val="9774D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593567"/>
    <w:multiLevelType w:val="hybridMultilevel"/>
    <w:tmpl w:val="C14AD136"/>
    <w:lvl w:ilvl="0" w:tplc="64C2F58C">
      <w:start w:val="1"/>
      <w:numFmt w:val="decimal"/>
      <w:lvlText w:val="%1."/>
      <w:lvlJc w:val="left"/>
      <w:pPr>
        <w:ind w:left="1004" w:hanging="360"/>
      </w:pPr>
      <w:rPr>
        <w:rFonts w:ascii="Arial" w:eastAsia="Times New Roman" w:hAnsi="Arial" w:cs="Arial"/>
      </w:rPr>
    </w:lvl>
    <w:lvl w:ilvl="1" w:tplc="08090019" w:tentative="1">
      <w:start w:val="1"/>
      <w:numFmt w:val="lowerLetter"/>
      <w:lvlText w:val="%2."/>
      <w:lvlJc w:val="left"/>
      <w:pPr>
        <w:ind w:left="-3012" w:hanging="360"/>
      </w:pPr>
    </w:lvl>
    <w:lvl w:ilvl="2" w:tplc="0809001B" w:tentative="1">
      <w:start w:val="1"/>
      <w:numFmt w:val="lowerRoman"/>
      <w:lvlText w:val="%3."/>
      <w:lvlJc w:val="right"/>
      <w:pPr>
        <w:ind w:left="-2292" w:hanging="180"/>
      </w:pPr>
    </w:lvl>
    <w:lvl w:ilvl="3" w:tplc="0809000F" w:tentative="1">
      <w:start w:val="1"/>
      <w:numFmt w:val="decimal"/>
      <w:lvlText w:val="%4."/>
      <w:lvlJc w:val="left"/>
      <w:pPr>
        <w:ind w:left="-1572" w:hanging="360"/>
      </w:pPr>
    </w:lvl>
    <w:lvl w:ilvl="4" w:tplc="08090019" w:tentative="1">
      <w:start w:val="1"/>
      <w:numFmt w:val="lowerLetter"/>
      <w:lvlText w:val="%5."/>
      <w:lvlJc w:val="left"/>
      <w:pPr>
        <w:ind w:left="-852" w:hanging="360"/>
      </w:pPr>
    </w:lvl>
    <w:lvl w:ilvl="5" w:tplc="0809001B" w:tentative="1">
      <w:start w:val="1"/>
      <w:numFmt w:val="lowerRoman"/>
      <w:lvlText w:val="%6."/>
      <w:lvlJc w:val="right"/>
      <w:pPr>
        <w:ind w:left="-132" w:hanging="180"/>
      </w:pPr>
    </w:lvl>
    <w:lvl w:ilvl="6" w:tplc="0809000F" w:tentative="1">
      <w:start w:val="1"/>
      <w:numFmt w:val="decimal"/>
      <w:lvlText w:val="%7."/>
      <w:lvlJc w:val="left"/>
      <w:pPr>
        <w:ind w:left="588" w:hanging="360"/>
      </w:pPr>
    </w:lvl>
    <w:lvl w:ilvl="7" w:tplc="08090019" w:tentative="1">
      <w:start w:val="1"/>
      <w:numFmt w:val="lowerLetter"/>
      <w:lvlText w:val="%8."/>
      <w:lvlJc w:val="left"/>
      <w:pPr>
        <w:ind w:left="1308" w:hanging="360"/>
      </w:pPr>
    </w:lvl>
    <w:lvl w:ilvl="8" w:tplc="0809001B" w:tentative="1">
      <w:start w:val="1"/>
      <w:numFmt w:val="lowerRoman"/>
      <w:lvlText w:val="%9."/>
      <w:lvlJc w:val="right"/>
      <w:pPr>
        <w:ind w:left="2028" w:hanging="180"/>
      </w:pPr>
    </w:lvl>
  </w:abstractNum>
  <w:num w:numId="1" w16cid:durableId="1186792471">
    <w:abstractNumId w:val="1"/>
  </w:num>
  <w:num w:numId="2" w16cid:durableId="635186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783"/>
    <w:rsid w:val="00AC0FBB"/>
    <w:rsid w:val="00B40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6F725"/>
  <w15:chartTrackingRefBased/>
  <w15:docId w15:val="{6EC8366F-3DCC-4488-8FE9-C059B5F1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78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783"/>
    <w:pPr>
      <w:tabs>
        <w:tab w:val="center" w:pos="4513"/>
        <w:tab w:val="right" w:pos="9026"/>
      </w:tabs>
    </w:pPr>
  </w:style>
  <w:style w:type="character" w:customStyle="1" w:styleId="HeaderChar">
    <w:name w:val="Header Char"/>
    <w:basedOn w:val="DefaultParagraphFont"/>
    <w:link w:val="Header"/>
    <w:uiPriority w:val="99"/>
    <w:rsid w:val="00B4078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40783"/>
    <w:pPr>
      <w:tabs>
        <w:tab w:val="center" w:pos="4513"/>
        <w:tab w:val="right" w:pos="9026"/>
      </w:tabs>
    </w:pPr>
  </w:style>
  <w:style w:type="character" w:customStyle="1" w:styleId="FooterChar">
    <w:name w:val="Footer Char"/>
    <w:basedOn w:val="DefaultParagraphFont"/>
    <w:link w:val="Footer"/>
    <w:uiPriority w:val="99"/>
    <w:rsid w:val="00B40783"/>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1455</Words>
  <Characters>8298</Characters>
  <Application>Microsoft Office Word</Application>
  <DocSecurity>0</DocSecurity>
  <Lines>69</Lines>
  <Paragraphs>19</Paragraphs>
  <ScaleCrop>false</ScaleCrop>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Grieve, Emma</dc:creator>
  <cp:keywords/>
  <dc:description/>
  <cp:lastModifiedBy>Grieve, Emma</cp:lastModifiedBy>
  <cp:revision>1</cp:revision>
  <dcterms:created xsi:type="dcterms:W3CDTF">2023-10-27T15:15:00Z</dcterms:created>
  <dcterms:modified xsi:type="dcterms:W3CDTF">2023-10-27T15:18:00Z</dcterms:modified>
</cp:coreProperties>
</file>