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081F" w14:textId="0B4B6765" w:rsidR="10BB8D32" w:rsidRDefault="10BB8D32" w:rsidP="36D1C8B7">
      <w:pPr>
        <w:shd w:val="clear" w:color="auto" w:fill="FFFFFF" w:themeFill="background1"/>
        <w:spacing w:after="0" w:line="240" w:lineRule="auto"/>
        <w:jc w:val="both"/>
        <w:rPr>
          <w:rFonts w:ascii="Arial" w:eastAsia="Arial" w:hAnsi="Arial" w:cs="Arial"/>
          <w:b/>
          <w:bCs/>
          <w:sz w:val="24"/>
          <w:szCs w:val="24"/>
        </w:rPr>
      </w:pPr>
      <w:r w:rsidRPr="003E47A8">
        <w:rPr>
          <w:rFonts w:ascii="Arial" w:eastAsia="Arial" w:hAnsi="Arial" w:cs="Arial"/>
          <w:b/>
          <w:bCs/>
          <w:sz w:val="24"/>
          <w:szCs w:val="24"/>
        </w:rPr>
        <w:t>East Hampshire District Council</w:t>
      </w:r>
      <w:r w:rsidR="11592E43" w:rsidRPr="003E47A8">
        <w:rPr>
          <w:rFonts w:ascii="Arial" w:eastAsia="Arial" w:hAnsi="Arial" w:cs="Arial"/>
          <w:b/>
          <w:bCs/>
          <w:sz w:val="24"/>
          <w:szCs w:val="24"/>
        </w:rPr>
        <w:t xml:space="preserve"> </w:t>
      </w:r>
      <w:r w:rsidRPr="003E47A8">
        <w:rPr>
          <w:rFonts w:ascii="Arial" w:eastAsia="Arial" w:hAnsi="Arial" w:cs="Arial"/>
          <w:b/>
          <w:bCs/>
          <w:sz w:val="24"/>
          <w:szCs w:val="24"/>
        </w:rPr>
        <w:t>response to Hampshire County Council Future Services Consultation</w:t>
      </w:r>
    </w:p>
    <w:p w14:paraId="2BE105B0" w14:textId="4A53C8A4" w:rsidR="36D1C8B7" w:rsidRDefault="36D1C8B7"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09D35128" w14:textId="1448C3AA" w:rsidR="10BB8D32" w:rsidRDefault="10BB8D32" w:rsidP="36D1C8B7">
      <w:pPr>
        <w:shd w:val="clear" w:color="auto" w:fill="FFFFFF" w:themeFill="background1"/>
        <w:spacing w:after="0" w:line="240" w:lineRule="auto"/>
        <w:jc w:val="both"/>
        <w:rPr>
          <w:rFonts w:ascii="Arial" w:eastAsia="Arial" w:hAnsi="Arial" w:cs="Arial"/>
          <w:b/>
          <w:bCs/>
          <w:color w:val="000000" w:themeColor="text1"/>
          <w:sz w:val="24"/>
          <w:szCs w:val="24"/>
          <w:lang w:eastAsia="en-GB"/>
        </w:rPr>
      </w:pPr>
      <w:r w:rsidRPr="36D1C8B7">
        <w:rPr>
          <w:rFonts w:ascii="Arial" w:eastAsia="Arial" w:hAnsi="Arial" w:cs="Arial"/>
          <w:b/>
          <w:bCs/>
          <w:color w:val="000000" w:themeColor="text1"/>
          <w:sz w:val="24"/>
          <w:szCs w:val="24"/>
          <w:lang w:eastAsia="en-GB"/>
        </w:rPr>
        <w:t>Introduction</w:t>
      </w:r>
    </w:p>
    <w:p w14:paraId="75B6EE40" w14:textId="232C54FC" w:rsidR="10BB8D32" w:rsidRDefault="0C5FBEB0" w:rsidP="003E47A8">
      <w:pPr>
        <w:shd w:val="clear" w:color="auto" w:fill="FFFFFF" w:themeFill="background1"/>
        <w:spacing w:after="0" w:line="240" w:lineRule="auto"/>
        <w:jc w:val="both"/>
        <w:rPr>
          <w:rFonts w:ascii="Arial" w:eastAsia="Arial" w:hAnsi="Arial" w:cs="Arial"/>
          <w:color w:val="000000" w:themeColor="text1"/>
          <w:sz w:val="24"/>
          <w:szCs w:val="24"/>
          <w:lang w:eastAsia="en-GB"/>
        </w:rPr>
      </w:pPr>
      <w:r w:rsidRPr="003E47A8">
        <w:rPr>
          <w:rFonts w:ascii="Arial" w:eastAsia="Arial" w:hAnsi="Arial" w:cs="Arial"/>
          <w:color w:val="000000" w:themeColor="text1"/>
          <w:sz w:val="24"/>
          <w:szCs w:val="24"/>
          <w:lang w:eastAsia="en-GB"/>
        </w:rPr>
        <w:t>East Hampshire</w:t>
      </w:r>
      <w:r w:rsidR="10BB8D32" w:rsidRPr="003E47A8">
        <w:rPr>
          <w:rFonts w:ascii="Arial" w:eastAsia="Arial" w:hAnsi="Arial" w:cs="Arial"/>
          <w:color w:val="000000" w:themeColor="text1"/>
          <w:sz w:val="24"/>
          <w:szCs w:val="24"/>
          <w:lang w:eastAsia="en-GB"/>
        </w:rPr>
        <w:t xml:space="preserve"> District Council welcome</w:t>
      </w:r>
      <w:r w:rsidR="75AB6E15" w:rsidRPr="003E47A8">
        <w:rPr>
          <w:rFonts w:ascii="Arial" w:eastAsia="Arial" w:hAnsi="Arial" w:cs="Arial"/>
          <w:color w:val="000000" w:themeColor="text1"/>
          <w:sz w:val="24"/>
          <w:szCs w:val="24"/>
          <w:lang w:eastAsia="en-GB"/>
        </w:rPr>
        <w:t>s</w:t>
      </w:r>
      <w:r w:rsidR="10BB8D32" w:rsidRPr="003E47A8">
        <w:rPr>
          <w:rFonts w:ascii="Arial" w:eastAsia="Arial" w:hAnsi="Arial" w:cs="Arial"/>
          <w:color w:val="000000" w:themeColor="text1"/>
          <w:sz w:val="24"/>
          <w:szCs w:val="24"/>
          <w:lang w:eastAsia="en-GB"/>
        </w:rPr>
        <w:t xml:space="preserve"> the public consultation on such a critical matte</w:t>
      </w:r>
      <w:r w:rsidR="25FB979D" w:rsidRPr="003E47A8">
        <w:rPr>
          <w:rFonts w:ascii="Arial" w:eastAsia="Arial" w:hAnsi="Arial" w:cs="Arial"/>
          <w:color w:val="000000" w:themeColor="text1"/>
          <w:sz w:val="24"/>
          <w:szCs w:val="24"/>
          <w:lang w:eastAsia="en-GB"/>
        </w:rPr>
        <w:t xml:space="preserve">r. </w:t>
      </w:r>
      <w:r w:rsidR="00696AAC">
        <w:rPr>
          <w:rFonts w:ascii="Arial" w:eastAsia="Arial" w:hAnsi="Arial" w:cs="Arial"/>
          <w:color w:val="000000" w:themeColor="text1"/>
          <w:sz w:val="24"/>
          <w:szCs w:val="24"/>
          <w:lang w:eastAsia="en-GB"/>
        </w:rPr>
        <w:t>The District Council appreciate the challenge the County Council face. The ongoing reduction in funding from National Government places Local Authorities in a difficult position. Creating a balanced budget, with ever decreasing financial resources is an impossible situation. However, t</w:t>
      </w:r>
      <w:r w:rsidR="25FB979D" w:rsidRPr="003E47A8">
        <w:rPr>
          <w:rFonts w:ascii="Arial" w:eastAsia="Arial" w:hAnsi="Arial" w:cs="Arial"/>
          <w:color w:val="000000" w:themeColor="text1"/>
          <w:sz w:val="24"/>
          <w:szCs w:val="24"/>
          <w:lang w:eastAsia="en-GB"/>
        </w:rPr>
        <w:t xml:space="preserve">he District </w:t>
      </w:r>
      <w:r w:rsidR="10BB8D32" w:rsidRPr="003E47A8">
        <w:rPr>
          <w:rFonts w:ascii="Arial" w:eastAsia="Arial" w:hAnsi="Arial" w:cs="Arial"/>
          <w:color w:val="000000" w:themeColor="text1"/>
          <w:sz w:val="24"/>
          <w:szCs w:val="24"/>
          <w:lang w:eastAsia="en-GB"/>
        </w:rPr>
        <w:t>Council ha</w:t>
      </w:r>
      <w:r w:rsidR="51B5C820" w:rsidRPr="003E47A8">
        <w:rPr>
          <w:rFonts w:ascii="Arial" w:eastAsia="Arial" w:hAnsi="Arial" w:cs="Arial"/>
          <w:color w:val="000000" w:themeColor="text1"/>
          <w:sz w:val="24"/>
          <w:szCs w:val="24"/>
          <w:lang w:eastAsia="en-GB"/>
        </w:rPr>
        <w:t>s</w:t>
      </w:r>
      <w:r w:rsidR="10BB8D32" w:rsidRPr="003E47A8">
        <w:rPr>
          <w:rFonts w:ascii="Arial" w:eastAsia="Arial" w:hAnsi="Arial" w:cs="Arial"/>
          <w:color w:val="000000" w:themeColor="text1"/>
          <w:sz w:val="24"/>
          <w:szCs w:val="24"/>
          <w:lang w:eastAsia="en-GB"/>
        </w:rPr>
        <w:t xml:space="preserve"> significant concerns regarding the proposed </w:t>
      </w:r>
      <w:r w:rsidR="6E7D4A60" w:rsidRPr="003E47A8">
        <w:rPr>
          <w:rFonts w:ascii="Arial" w:eastAsia="Arial" w:hAnsi="Arial" w:cs="Arial"/>
          <w:color w:val="000000" w:themeColor="text1"/>
          <w:sz w:val="24"/>
          <w:szCs w:val="24"/>
          <w:lang w:eastAsia="en-GB"/>
        </w:rPr>
        <w:t xml:space="preserve">reduction in spend on </w:t>
      </w:r>
      <w:r w:rsidR="2577657B" w:rsidRPr="003E47A8">
        <w:rPr>
          <w:rFonts w:ascii="Arial" w:eastAsia="Arial" w:hAnsi="Arial" w:cs="Arial"/>
          <w:color w:val="000000" w:themeColor="text1"/>
          <w:sz w:val="24"/>
          <w:szCs w:val="24"/>
          <w:lang w:eastAsia="en-GB"/>
        </w:rPr>
        <w:t xml:space="preserve">future services </w:t>
      </w:r>
      <w:r w:rsidR="7035047C" w:rsidRPr="003E47A8">
        <w:rPr>
          <w:rFonts w:ascii="Arial" w:eastAsia="Arial" w:hAnsi="Arial" w:cs="Arial"/>
          <w:color w:val="000000" w:themeColor="text1"/>
          <w:sz w:val="24"/>
          <w:szCs w:val="24"/>
          <w:lang w:eastAsia="en-GB"/>
        </w:rPr>
        <w:t xml:space="preserve">which </w:t>
      </w:r>
      <w:r w:rsidR="0ABFF33B" w:rsidRPr="003E47A8">
        <w:rPr>
          <w:rFonts w:ascii="Arial" w:eastAsia="Arial" w:hAnsi="Arial" w:cs="Arial"/>
          <w:color w:val="000000" w:themeColor="text1"/>
          <w:sz w:val="24"/>
          <w:szCs w:val="24"/>
          <w:lang w:eastAsia="en-GB"/>
        </w:rPr>
        <w:t xml:space="preserve">will </w:t>
      </w:r>
      <w:r w:rsidR="1663BB4F" w:rsidRPr="003E47A8">
        <w:rPr>
          <w:rFonts w:ascii="Arial" w:eastAsia="Arial" w:hAnsi="Arial" w:cs="Arial"/>
          <w:color w:val="000000" w:themeColor="text1"/>
          <w:sz w:val="24"/>
          <w:szCs w:val="24"/>
          <w:lang w:eastAsia="en-GB"/>
        </w:rPr>
        <w:t>significantly</w:t>
      </w:r>
      <w:r w:rsidR="0ABFF33B" w:rsidRPr="003E47A8">
        <w:rPr>
          <w:rFonts w:ascii="Arial" w:eastAsia="Arial" w:hAnsi="Arial" w:cs="Arial"/>
          <w:color w:val="000000" w:themeColor="text1"/>
          <w:sz w:val="24"/>
          <w:szCs w:val="24"/>
          <w:lang w:eastAsia="en-GB"/>
        </w:rPr>
        <w:t xml:space="preserve"> reduce non-statutory services</w:t>
      </w:r>
      <w:r w:rsidR="49B24E23" w:rsidRPr="003E47A8">
        <w:rPr>
          <w:rFonts w:ascii="Arial" w:eastAsia="Arial" w:hAnsi="Arial" w:cs="Arial"/>
          <w:color w:val="000000" w:themeColor="text1"/>
          <w:sz w:val="24"/>
          <w:szCs w:val="24"/>
          <w:lang w:eastAsia="en-GB"/>
        </w:rPr>
        <w:t>. These services</w:t>
      </w:r>
      <w:r w:rsidR="0ABFF33B" w:rsidRPr="003E47A8">
        <w:rPr>
          <w:rFonts w:ascii="Arial" w:eastAsia="Arial" w:hAnsi="Arial" w:cs="Arial"/>
          <w:color w:val="000000" w:themeColor="text1"/>
          <w:sz w:val="24"/>
          <w:szCs w:val="24"/>
          <w:lang w:eastAsia="en-GB"/>
        </w:rPr>
        <w:t xml:space="preserve"> are vital to Hampshire</w:t>
      </w:r>
      <w:r w:rsidR="354DBB62" w:rsidRPr="003E47A8">
        <w:rPr>
          <w:rFonts w:ascii="Arial" w:eastAsia="Arial" w:hAnsi="Arial" w:cs="Arial"/>
          <w:color w:val="000000" w:themeColor="text1"/>
          <w:sz w:val="24"/>
          <w:szCs w:val="24"/>
          <w:lang w:eastAsia="en-GB"/>
        </w:rPr>
        <w:t>’s most vulnerable</w:t>
      </w:r>
      <w:r w:rsidR="0ABFF33B" w:rsidRPr="003E47A8">
        <w:rPr>
          <w:rFonts w:ascii="Arial" w:eastAsia="Arial" w:hAnsi="Arial" w:cs="Arial"/>
          <w:color w:val="000000" w:themeColor="text1"/>
          <w:sz w:val="24"/>
          <w:szCs w:val="24"/>
          <w:lang w:eastAsia="en-GB"/>
        </w:rPr>
        <w:t xml:space="preserve"> residents, </w:t>
      </w:r>
      <w:r w:rsidR="70FF14FA" w:rsidRPr="003E47A8">
        <w:rPr>
          <w:rFonts w:ascii="Arial" w:eastAsia="Arial" w:hAnsi="Arial" w:cs="Arial"/>
          <w:color w:val="000000" w:themeColor="text1"/>
          <w:sz w:val="24"/>
          <w:szCs w:val="24"/>
          <w:lang w:eastAsia="en-GB"/>
        </w:rPr>
        <w:t>and the proposed cuts will disproportionately impact</w:t>
      </w:r>
      <w:r w:rsidR="0ABFF33B" w:rsidRPr="003E47A8">
        <w:rPr>
          <w:rFonts w:ascii="Arial" w:eastAsia="Arial" w:hAnsi="Arial" w:cs="Arial"/>
          <w:color w:val="000000" w:themeColor="text1"/>
          <w:sz w:val="24"/>
          <w:szCs w:val="24"/>
          <w:lang w:eastAsia="en-GB"/>
        </w:rPr>
        <w:t xml:space="preserve"> those living in rural distri</w:t>
      </w:r>
      <w:r w:rsidR="1066116E" w:rsidRPr="003E47A8">
        <w:rPr>
          <w:rFonts w:ascii="Arial" w:eastAsia="Arial" w:hAnsi="Arial" w:cs="Arial"/>
          <w:color w:val="000000" w:themeColor="text1"/>
          <w:sz w:val="24"/>
          <w:szCs w:val="24"/>
          <w:lang w:eastAsia="en-GB"/>
        </w:rPr>
        <w:t>cts such as East Hampshire</w:t>
      </w:r>
      <w:r w:rsidR="08573355" w:rsidRPr="003E47A8">
        <w:rPr>
          <w:rFonts w:ascii="Arial" w:eastAsia="Arial" w:hAnsi="Arial" w:cs="Arial"/>
          <w:color w:val="000000" w:themeColor="text1"/>
          <w:sz w:val="24"/>
          <w:szCs w:val="24"/>
          <w:lang w:eastAsia="en-GB"/>
        </w:rPr>
        <w:t xml:space="preserve"> where many LSOAs are in the lowest deprivation deciles for access to services and </w:t>
      </w:r>
      <w:r w:rsidR="3EE0806B" w:rsidRPr="003E47A8">
        <w:rPr>
          <w:rFonts w:ascii="Arial" w:eastAsia="Arial" w:hAnsi="Arial" w:cs="Arial"/>
          <w:color w:val="000000" w:themeColor="text1"/>
          <w:sz w:val="24"/>
          <w:szCs w:val="24"/>
          <w:lang w:eastAsia="en-GB"/>
        </w:rPr>
        <w:t xml:space="preserve">living environment. </w:t>
      </w:r>
    </w:p>
    <w:p w14:paraId="7197D037" w14:textId="54FA4588" w:rsidR="10BB8D32" w:rsidRDefault="10BB8D32" w:rsidP="003E47A8">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01A8DB7C" w14:textId="336D20DD" w:rsidR="10BB8D32" w:rsidRDefault="3EE0806B"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r w:rsidRPr="003E47A8">
        <w:rPr>
          <w:rFonts w:ascii="Arial" w:eastAsia="Arial" w:hAnsi="Arial" w:cs="Arial"/>
          <w:color w:val="000000" w:themeColor="text1"/>
          <w:sz w:val="24"/>
          <w:szCs w:val="24"/>
          <w:lang w:eastAsia="en-GB"/>
        </w:rPr>
        <w:t>We</w:t>
      </w:r>
      <w:r w:rsidR="713C6AF6" w:rsidRPr="003E47A8">
        <w:rPr>
          <w:rFonts w:ascii="Arial" w:eastAsia="Arial" w:hAnsi="Arial" w:cs="Arial"/>
          <w:color w:val="000000" w:themeColor="text1"/>
          <w:sz w:val="24"/>
          <w:szCs w:val="24"/>
          <w:lang w:eastAsia="en-GB"/>
        </w:rPr>
        <w:t xml:space="preserve"> believe that the </w:t>
      </w:r>
      <w:r w:rsidR="00105AC8" w:rsidRPr="003E47A8">
        <w:rPr>
          <w:rFonts w:ascii="Arial" w:eastAsia="Arial" w:hAnsi="Arial" w:cs="Arial"/>
          <w:color w:val="000000" w:themeColor="text1"/>
          <w:sz w:val="24"/>
          <w:szCs w:val="24"/>
          <w:lang w:eastAsia="en-GB"/>
        </w:rPr>
        <w:t xml:space="preserve">analysis that has been undertaken into </w:t>
      </w:r>
      <w:r w:rsidRPr="003E47A8">
        <w:rPr>
          <w:rFonts w:ascii="Arial" w:eastAsia="Arial" w:hAnsi="Arial" w:cs="Arial"/>
          <w:color w:val="000000" w:themeColor="text1"/>
          <w:sz w:val="24"/>
          <w:szCs w:val="24"/>
          <w:lang w:eastAsia="en-GB"/>
        </w:rPr>
        <w:t>the long</w:t>
      </w:r>
      <w:r w:rsidR="1610522D" w:rsidRPr="003E47A8">
        <w:rPr>
          <w:rFonts w:ascii="Arial" w:eastAsia="Arial" w:hAnsi="Arial" w:cs="Arial"/>
          <w:color w:val="000000" w:themeColor="text1"/>
          <w:sz w:val="24"/>
          <w:szCs w:val="24"/>
          <w:lang w:eastAsia="en-GB"/>
        </w:rPr>
        <w:t>-</w:t>
      </w:r>
      <w:r w:rsidRPr="003E47A8">
        <w:rPr>
          <w:rFonts w:ascii="Arial" w:eastAsia="Arial" w:hAnsi="Arial" w:cs="Arial"/>
          <w:color w:val="000000" w:themeColor="text1"/>
          <w:sz w:val="24"/>
          <w:szCs w:val="24"/>
          <w:lang w:eastAsia="en-GB"/>
        </w:rPr>
        <w:t xml:space="preserve">term impact of </w:t>
      </w:r>
      <w:r w:rsidR="1E32F304" w:rsidRPr="003E47A8">
        <w:rPr>
          <w:rFonts w:ascii="Arial" w:eastAsia="Arial" w:hAnsi="Arial" w:cs="Arial"/>
          <w:color w:val="000000" w:themeColor="text1"/>
          <w:sz w:val="24"/>
          <w:szCs w:val="24"/>
          <w:lang w:eastAsia="en-GB"/>
        </w:rPr>
        <w:t xml:space="preserve">these reductions in spend </w:t>
      </w:r>
      <w:r w:rsidR="03EBFC01" w:rsidRPr="003E47A8">
        <w:rPr>
          <w:rFonts w:ascii="Arial" w:eastAsia="Arial" w:hAnsi="Arial" w:cs="Arial"/>
          <w:color w:val="000000" w:themeColor="text1"/>
          <w:sz w:val="24"/>
          <w:szCs w:val="24"/>
          <w:lang w:eastAsia="en-GB"/>
        </w:rPr>
        <w:t xml:space="preserve">should be made available so that residents and partners can understand </w:t>
      </w:r>
      <w:r w:rsidR="53172BA7" w:rsidRPr="003E47A8">
        <w:rPr>
          <w:rFonts w:ascii="Arial" w:eastAsia="Arial" w:hAnsi="Arial" w:cs="Arial"/>
          <w:color w:val="000000" w:themeColor="text1"/>
          <w:sz w:val="24"/>
          <w:szCs w:val="24"/>
          <w:lang w:eastAsia="en-GB"/>
        </w:rPr>
        <w:t xml:space="preserve">how </w:t>
      </w:r>
      <w:r w:rsidR="03EBFC01" w:rsidRPr="003E47A8">
        <w:rPr>
          <w:rFonts w:ascii="Arial" w:eastAsia="Arial" w:hAnsi="Arial" w:cs="Arial"/>
          <w:color w:val="000000" w:themeColor="text1"/>
          <w:sz w:val="24"/>
          <w:szCs w:val="24"/>
          <w:lang w:eastAsia="en-GB"/>
        </w:rPr>
        <w:t xml:space="preserve">they will </w:t>
      </w:r>
      <w:r w:rsidR="2DAAE1AE" w:rsidRPr="003E47A8">
        <w:rPr>
          <w:rFonts w:ascii="Arial" w:eastAsia="Arial" w:hAnsi="Arial" w:cs="Arial"/>
          <w:color w:val="000000" w:themeColor="text1"/>
          <w:sz w:val="24"/>
          <w:szCs w:val="24"/>
          <w:lang w:eastAsia="en-GB"/>
        </w:rPr>
        <w:t xml:space="preserve">impact </w:t>
      </w:r>
      <w:r w:rsidR="03EBFC01" w:rsidRPr="003E47A8">
        <w:rPr>
          <w:rFonts w:ascii="Arial" w:eastAsia="Arial" w:hAnsi="Arial" w:cs="Arial"/>
          <w:color w:val="000000" w:themeColor="text1"/>
          <w:sz w:val="24"/>
          <w:szCs w:val="24"/>
          <w:lang w:eastAsia="en-GB"/>
        </w:rPr>
        <w:t>statutory services such as adult social c</w:t>
      </w:r>
      <w:r w:rsidR="0F33C2C1" w:rsidRPr="003E47A8">
        <w:rPr>
          <w:rFonts w:ascii="Arial" w:eastAsia="Arial" w:hAnsi="Arial" w:cs="Arial"/>
          <w:color w:val="000000" w:themeColor="text1"/>
          <w:sz w:val="24"/>
          <w:szCs w:val="24"/>
          <w:lang w:eastAsia="en-GB"/>
        </w:rPr>
        <w:t>are.</w:t>
      </w:r>
      <w:r w:rsidR="21E353CB" w:rsidRPr="003E47A8">
        <w:rPr>
          <w:rFonts w:ascii="Arial" w:eastAsia="Arial" w:hAnsi="Arial" w:cs="Arial"/>
          <w:color w:val="000000" w:themeColor="text1"/>
          <w:sz w:val="24"/>
          <w:szCs w:val="24"/>
          <w:lang w:eastAsia="en-GB"/>
        </w:rPr>
        <w:t xml:space="preserve"> M</w:t>
      </w:r>
      <w:r w:rsidR="63B467A1" w:rsidRPr="003E47A8">
        <w:rPr>
          <w:rFonts w:ascii="Arial" w:eastAsia="Arial" w:hAnsi="Arial" w:cs="Arial"/>
          <w:color w:val="000000" w:themeColor="text1"/>
          <w:sz w:val="24"/>
          <w:szCs w:val="24"/>
          <w:lang w:eastAsia="en-GB"/>
        </w:rPr>
        <w:t>ost</w:t>
      </w:r>
      <w:r w:rsidR="21E353CB" w:rsidRPr="003E47A8">
        <w:rPr>
          <w:rFonts w:ascii="Arial" w:eastAsia="Arial" w:hAnsi="Arial" w:cs="Arial"/>
          <w:color w:val="000000" w:themeColor="text1"/>
          <w:sz w:val="24"/>
          <w:szCs w:val="24"/>
          <w:lang w:eastAsia="en-GB"/>
        </w:rPr>
        <w:t xml:space="preserve"> of the cuts proposed </w:t>
      </w:r>
      <w:r w:rsidR="35A96765" w:rsidRPr="003E47A8">
        <w:rPr>
          <w:rFonts w:ascii="Arial" w:eastAsia="Arial" w:hAnsi="Arial" w:cs="Arial"/>
          <w:color w:val="000000" w:themeColor="text1"/>
          <w:sz w:val="24"/>
          <w:szCs w:val="24"/>
          <w:lang w:eastAsia="en-GB"/>
        </w:rPr>
        <w:t xml:space="preserve">(such as voluntary, community and transport services) </w:t>
      </w:r>
      <w:r w:rsidR="21E353CB" w:rsidRPr="003E47A8">
        <w:rPr>
          <w:rFonts w:ascii="Arial" w:eastAsia="Arial" w:hAnsi="Arial" w:cs="Arial"/>
          <w:color w:val="000000" w:themeColor="text1"/>
          <w:sz w:val="24"/>
          <w:szCs w:val="24"/>
          <w:lang w:eastAsia="en-GB"/>
        </w:rPr>
        <w:t xml:space="preserve">will reduce the ability of residents who are geographically </w:t>
      </w:r>
      <w:r w:rsidR="56E73AD9" w:rsidRPr="003E47A8">
        <w:rPr>
          <w:rFonts w:ascii="Arial" w:eastAsia="Arial" w:hAnsi="Arial" w:cs="Arial"/>
          <w:color w:val="000000" w:themeColor="text1"/>
          <w:sz w:val="24"/>
          <w:szCs w:val="24"/>
          <w:lang w:eastAsia="en-GB"/>
        </w:rPr>
        <w:t xml:space="preserve">and / or socially </w:t>
      </w:r>
      <w:r w:rsidR="21E353CB" w:rsidRPr="003E47A8">
        <w:rPr>
          <w:rFonts w:ascii="Arial" w:eastAsia="Arial" w:hAnsi="Arial" w:cs="Arial"/>
          <w:color w:val="000000" w:themeColor="text1"/>
          <w:sz w:val="24"/>
          <w:szCs w:val="24"/>
          <w:lang w:eastAsia="en-GB"/>
        </w:rPr>
        <w:t>isolated</w:t>
      </w:r>
      <w:r w:rsidR="2694ACDB" w:rsidRPr="003E47A8">
        <w:rPr>
          <w:rFonts w:ascii="Arial" w:eastAsia="Arial" w:hAnsi="Arial" w:cs="Arial"/>
          <w:color w:val="000000" w:themeColor="text1"/>
          <w:sz w:val="24"/>
          <w:szCs w:val="24"/>
          <w:lang w:eastAsia="en-GB"/>
        </w:rPr>
        <w:t>,</w:t>
      </w:r>
      <w:r w:rsidR="5104D697" w:rsidRPr="003E47A8">
        <w:rPr>
          <w:rFonts w:ascii="Arial" w:eastAsia="Arial" w:hAnsi="Arial" w:cs="Arial"/>
          <w:color w:val="000000" w:themeColor="text1"/>
          <w:sz w:val="24"/>
          <w:szCs w:val="24"/>
          <w:lang w:eastAsia="en-GB"/>
        </w:rPr>
        <w:t xml:space="preserve"> whether due to age, low income or additional needs, to lead </w:t>
      </w:r>
      <w:r w:rsidR="01D572E9" w:rsidRPr="003E47A8">
        <w:rPr>
          <w:rFonts w:ascii="Arial" w:eastAsia="Arial" w:hAnsi="Arial" w:cs="Arial"/>
          <w:color w:val="000000" w:themeColor="text1"/>
          <w:sz w:val="24"/>
          <w:szCs w:val="24"/>
          <w:lang w:eastAsia="en-GB"/>
        </w:rPr>
        <w:t>fulfilling lives with good social connections</w:t>
      </w:r>
      <w:r w:rsidR="6AC3E93E" w:rsidRPr="003E47A8">
        <w:rPr>
          <w:rFonts w:ascii="Arial" w:eastAsia="Arial" w:hAnsi="Arial" w:cs="Arial"/>
          <w:color w:val="000000" w:themeColor="text1"/>
          <w:sz w:val="24"/>
          <w:szCs w:val="24"/>
          <w:lang w:eastAsia="en-GB"/>
        </w:rPr>
        <w:t xml:space="preserve"> with</w:t>
      </w:r>
      <w:r w:rsidR="01D572E9" w:rsidRPr="003E47A8">
        <w:rPr>
          <w:rFonts w:ascii="Arial" w:eastAsia="Arial" w:hAnsi="Arial" w:cs="Arial"/>
          <w:color w:val="000000" w:themeColor="text1"/>
          <w:sz w:val="24"/>
          <w:szCs w:val="24"/>
          <w:lang w:eastAsia="en-GB"/>
        </w:rPr>
        <w:t xml:space="preserve"> access to services</w:t>
      </w:r>
      <w:r w:rsidR="20B24899" w:rsidRPr="003E47A8">
        <w:rPr>
          <w:rFonts w:ascii="Arial" w:eastAsia="Arial" w:hAnsi="Arial" w:cs="Arial"/>
          <w:color w:val="000000" w:themeColor="text1"/>
          <w:sz w:val="24"/>
          <w:szCs w:val="24"/>
          <w:lang w:eastAsia="en-GB"/>
        </w:rPr>
        <w:t>.</w:t>
      </w:r>
      <w:r w:rsidR="063C1FA5" w:rsidRPr="003E47A8">
        <w:rPr>
          <w:rFonts w:ascii="Arial" w:eastAsia="Arial" w:hAnsi="Arial" w:cs="Arial"/>
          <w:color w:val="000000" w:themeColor="text1"/>
          <w:sz w:val="24"/>
          <w:szCs w:val="24"/>
          <w:lang w:eastAsia="en-GB"/>
        </w:rPr>
        <w:t xml:space="preserve"> </w:t>
      </w:r>
      <w:r w:rsidR="114B7937" w:rsidRPr="003E47A8">
        <w:rPr>
          <w:rFonts w:ascii="Arial" w:eastAsia="Arial" w:hAnsi="Arial" w:cs="Arial"/>
          <w:color w:val="000000" w:themeColor="text1"/>
          <w:sz w:val="24"/>
          <w:szCs w:val="24"/>
          <w:lang w:eastAsia="en-GB"/>
        </w:rPr>
        <w:t>World Health Organisation’s commission on Social Connection iden</w:t>
      </w:r>
      <w:r w:rsidR="3EB0F190" w:rsidRPr="003E47A8">
        <w:rPr>
          <w:rFonts w:ascii="Arial" w:eastAsia="Arial" w:hAnsi="Arial" w:cs="Arial"/>
          <w:color w:val="000000" w:themeColor="text1"/>
          <w:sz w:val="24"/>
          <w:szCs w:val="24"/>
          <w:lang w:eastAsia="en-GB"/>
        </w:rPr>
        <w:t>ti</w:t>
      </w:r>
      <w:r w:rsidR="114B7937" w:rsidRPr="003E47A8">
        <w:rPr>
          <w:rFonts w:ascii="Arial" w:eastAsia="Arial" w:hAnsi="Arial" w:cs="Arial"/>
          <w:color w:val="000000" w:themeColor="text1"/>
          <w:sz w:val="24"/>
          <w:szCs w:val="24"/>
          <w:lang w:eastAsia="en-GB"/>
        </w:rPr>
        <w:t>fies that loneliness and social isolation can</w:t>
      </w:r>
      <w:r w:rsidR="17B20F9B" w:rsidRPr="003E47A8">
        <w:rPr>
          <w:rFonts w:ascii="Arial" w:eastAsia="Arial" w:hAnsi="Arial" w:cs="Arial"/>
          <w:color w:val="000000" w:themeColor="text1"/>
          <w:sz w:val="24"/>
          <w:szCs w:val="24"/>
          <w:lang w:eastAsia="en-GB"/>
        </w:rPr>
        <w:t xml:space="preserve"> increase the risk of developing dementia by 50% and the risk of stroke and </w:t>
      </w:r>
      <w:r w:rsidR="3F5A9BDB" w:rsidRPr="003E47A8">
        <w:rPr>
          <w:rFonts w:ascii="Arial" w:eastAsia="Arial" w:hAnsi="Arial" w:cs="Arial"/>
          <w:color w:val="000000" w:themeColor="text1"/>
          <w:sz w:val="24"/>
          <w:szCs w:val="24"/>
          <w:lang w:eastAsia="en-GB"/>
        </w:rPr>
        <w:t>cardiovascular</w:t>
      </w:r>
      <w:r w:rsidR="17B20F9B" w:rsidRPr="003E47A8">
        <w:rPr>
          <w:rFonts w:ascii="Arial" w:eastAsia="Arial" w:hAnsi="Arial" w:cs="Arial"/>
          <w:color w:val="000000" w:themeColor="text1"/>
          <w:sz w:val="24"/>
          <w:szCs w:val="24"/>
          <w:lang w:eastAsia="en-GB"/>
        </w:rPr>
        <w:t xml:space="preserve"> disease by 30%.</w:t>
      </w:r>
      <w:r w:rsidR="7A30B0D8" w:rsidRPr="003E47A8">
        <w:rPr>
          <w:rFonts w:ascii="Arial" w:eastAsia="Arial" w:hAnsi="Arial" w:cs="Arial"/>
          <w:color w:val="000000" w:themeColor="text1"/>
          <w:sz w:val="24"/>
          <w:szCs w:val="24"/>
          <w:lang w:eastAsia="en-GB"/>
        </w:rPr>
        <w:t xml:space="preserve"> EHDC therefore believes that the likely impact of these </w:t>
      </w:r>
      <w:r w:rsidR="53A0BF2F" w:rsidRPr="003E47A8">
        <w:rPr>
          <w:rFonts w:ascii="Arial" w:eastAsia="Arial" w:hAnsi="Arial" w:cs="Arial"/>
          <w:color w:val="000000" w:themeColor="text1"/>
          <w:sz w:val="24"/>
          <w:szCs w:val="24"/>
          <w:lang w:eastAsia="en-GB"/>
        </w:rPr>
        <w:t>c</w:t>
      </w:r>
      <w:r w:rsidR="7A30B0D8" w:rsidRPr="003E47A8">
        <w:rPr>
          <w:rFonts w:ascii="Arial" w:eastAsia="Arial" w:hAnsi="Arial" w:cs="Arial"/>
          <w:color w:val="000000" w:themeColor="text1"/>
          <w:sz w:val="24"/>
          <w:szCs w:val="24"/>
          <w:lang w:eastAsia="en-GB"/>
        </w:rPr>
        <w:t xml:space="preserve">uts will be a substantial increase in demand on </w:t>
      </w:r>
      <w:r w:rsidR="67A80A5D" w:rsidRPr="003E47A8">
        <w:rPr>
          <w:rFonts w:ascii="Arial" w:eastAsia="Arial" w:hAnsi="Arial" w:cs="Arial"/>
          <w:color w:val="000000" w:themeColor="text1"/>
          <w:sz w:val="24"/>
          <w:szCs w:val="24"/>
          <w:lang w:eastAsia="en-GB"/>
        </w:rPr>
        <w:t xml:space="preserve">costly </w:t>
      </w:r>
      <w:r w:rsidR="7A30B0D8" w:rsidRPr="003E47A8">
        <w:rPr>
          <w:rFonts w:ascii="Arial" w:eastAsia="Arial" w:hAnsi="Arial" w:cs="Arial"/>
          <w:color w:val="000000" w:themeColor="text1"/>
          <w:sz w:val="24"/>
          <w:szCs w:val="24"/>
          <w:lang w:eastAsia="en-GB"/>
        </w:rPr>
        <w:t>statutory services</w:t>
      </w:r>
      <w:r w:rsidR="303CFC2B" w:rsidRPr="003E47A8">
        <w:rPr>
          <w:rFonts w:ascii="Arial" w:eastAsia="Arial" w:hAnsi="Arial" w:cs="Arial"/>
          <w:color w:val="000000" w:themeColor="text1"/>
          <w:sz w:val="24"/>
          <w:szCs w:val="24"/>
          <w:lang w:eastAsia="en-GB"/>
        </w:rPr>
        <w:t xml:space="preserve"> delivered by Hampshire County C</w:t>
      </w:r>
      <w:r w:rsidR="52E7D93C" w:rsidRPr="003E47A8">
        <w:rPr>
          <w:rFonts w:ascii="Arial" w:eastAsia="Arial" w:hAnsi="Arial" w:cs="Arial"/>
          <w:color w:val="000000" w:themeColor="text1"/>
          <w:sz w:val="24"/>
          <w:szCs w:val="24"/>
          <w:lang w:eastAsia="en-GB"/>
        </w:rPr>
        <w:t>o</w:t>
      </w:r>
      <w:r w:rsidR="303CFC2B" w:rsidRPr="003E47A8">
        <w:rPr>
          <w:rFonts w:ascii="Arial" w:eastAsia="Arial" w:hAnsi="Arial" w:cs="Arial"/>
          <w:color w:val="000000" w:themeColor="text1"/>
          <w:sz w:val="24"/>
          <w:szCs w:val="24"/>
          <w:lang w:eastAsia="en-GB"/>
        </w:rPr>
        <w:t>uncil and partner organisations (primarily NHS trusts)</w:t>
      </w:r>
      <w:r w:rsidR="7A30B0D8" w:rsidRPr="003E47A8">
        <w:rPr>
          <w:rFonts w:ascii="Arial" w:eastAsia="Arial" w:hAnsi="Arial" w:cs="Arial"/>
          <w:color w:val="000000" w:themeColor="text1"/>
          <w:sz w:val="24"/>
          <w:szCs w:val="24"/>
          <w:lang w:eastAsia="en-GB"/>
        </w:rPr>
        <w:t>.</w:t>
      </w:r>
      <w:r w:rsidR="17B20F9B" w:rsidRPr="003E47A8">
        <w:rPr>
          <w:rFonts w:ascii="Arial" w:eastAsia="Arial" w:hAnsi="Arial" w:cs="Arial"/>
          <w:color w:val="000000" w:themeColor="text1"/>
          <w:sz w:val="24"/>
          <w:szCs w:val="24"/>
          <w:lang w:eastAsia="en-GB"/>
        </w:rPr>
        <w:t xml:space="preserve"> </w:t>
      </w:r>
      <w:r w:rsidR="49A6E1E1" w:rsidRPr="003E47A8">
        <w:rPr>
          <w:rFonts w:ascii="Arial" w:eastAsia="Arial" w:hAnsi="Arial" w:cs="Arial"/>
          <w:color w:val="000000" w:themeColor="text1"/>
          <w:sz w:val="24"/>
          <w:szCs w:val="24"/>
          <w:lang w:eastAsia="en-GB"/>
        </w:rPr>
        <w:t xml:space="preserve">Whilst we appreciate </w:t>
      </w:r>
      <w:r w:rsidR="60CDBDAC" w:rsidRPr="003E47A8">
        <w:rPr>
          <w:rFonts w:ascii="Arial" w:eastAsia="Arial" w:hAnsi="Arial" w:cs="Arial"/>
          <w:color w:val="000000" w:themeColor="text1"/>
          <w:sz w:val="24"/>
          <w:szCs w:val="24"/>
          <w:lang w:eastAsia="en-GB"/>
        </w:rPr>
        <w:t>Hampshire County Council</w:t>
      </w:r>
      <w:r w:rsidR="1C8686D4" w:rsidRPr="003E47A8">
        <w:rPr>
          <w:rFonts w:ascii="Arial" w:eastAsia="Arial" w:hAnsi="Arial" w:cs="Arial"/>
          <w:color w:val="000000" w:themeColor="text1"/>
          <w:sz w:val="24"/>
          <w:szCs w:val="24"/>
          <w:lang w:eastAsia="en-GB"/>
        </w:rPr>
        <w:t xml:space="preserve">’s challenging financial position, </w:t>
      </w:r>
      <w:r w:rsidR="60CDBDAC" w:rsidRPr="003E47A8">
        <w:rPr>
          <w:rFonts w:ascii="Arial" w:eastAsia="Arial" w:hAnsi="Arial" w:cs="Arial"/>
          <w:color w:val="000000" w:themeColor="text1"/>
          <w:sz w:val="24"/>
          <w:szCs w:val="24"/>
          <w:lang w:eastAsia="en-GB"/>
        </w:rPr>
        <w:t xml:space="preserve">we would urge the </w:t>
      </w:r>
      <w:r w:rsidR="77E2831C" w:rsidRPr="003E47A8">
        <w:rPr>
          <w:rFonts w:ascii="Arial" w:eastAsia="Arial" w:hAnsi="Arial" w:cs="Arial"/>
          <w:color w:val="000000" w:themeColor="text1"/>
          <w:sz w:val="24"/>
          <w:szCs w:val="24"/>
          <w:lang w:eastAsia="en-GB"/>
        </w:rPr>
        <w:t>C</w:t>
      </w:r>
      <w:r w:rsidR="250B5F1F" w:rsidRPr="003E47A8">
        <w:rPr>
          <w:rFonts w:ascii="Arial" w:eastAsia="Arial" w:hAnsi="Arial" w:cs="Arial"/>
          <w:color w:val="000000" w:themeColor="text1"/>
          <w:sz w:val="24"/>
          <w:szCs w:val="24"/>
          <w:lang w:eastAsia="en-GB"/>
        </w:rPr>
        <w:t xml:space="preserve">ounty </w:t>
      </w:r>
      <w:r w:rsidR="67EFD9F2" w:rsidRPr="003E47A8">
        <w:rPr>
          <w:rFonts w:ascii="Arial" w:eastAsia="Arial" w:hAnsi="Arial" w:cs="Arial"/>
          <w:color w:val="000000" w:themeColor="text1"/>
          <w:sz w:val="24"/>
          <w:szCs w:val="24"/>
          <w:lang w:eastAsia="en-GB"/>
        </w:rPr>
        <w:t>C</w:t>
      </w:r>
      <w:r w:rsidR="60CDBDAC" w:rsidRPr="003E47A8">
        <w:rPr>
          <w:rFonts w:ascii="Arial" w:eastAsia="Arial" w:hAnsi="Arial" w:cs="Arial"/>
          <w:color w:val="000000" w:themeColor="text1"/>
          <w:sz w:val="24"/>
          <w:szCs w:val="24"/>
          <w:lang w:eastAsia="en-GB"/>
        </w:rPr>
        <w:t>ouncillors to reconsider their approach.</w:t>
      </w:r>
    </w:p>
    <w:p w14:paraId="51FDF8EA" w14:textId="64DBAB66" w:rsidR="36D1C8B7" w:rsidRDefault="36D1C8B7"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0CE5512D" w14:textId="2B7CCACF" w:rsidR="60CDBDAC" w:rsidRDefault="19912419"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r w:rsidRPr="003E47A8">
        <w:rPr>
          <w:rFonts w:ascii="Arial" w:eastAsia="Arial" w:hAnsi="Arial" w:cs="Arial"/>
          <w:color w:val="000000" w:themeColor="text1"/>
          <w:sz w:val="24"/>
          <w:szCs w:val="24"/>
          <w:lang w:eastAsia="en-GB"/>
        </w:rPr>
        <w:t xml:space="preserve">Residents’ </w:t>
      </w:r>
      <w:r w:rsidR="649DA279" w:rsidRPr="003E47A8">
        <w:rPr>
          <w:rFonts w:ascii="Arial" w:eastAsia="Arial" w:hAnsi="Arial" w:cs="Arial"/>
          <w:color w:val="000000" w:themeColor="text1"/>
          <w:sz w:val="24"/>
          <w:szCs w:val="24"/>
          <w:lang w:eastAsia="en-GB"/>
        </w:rPr>
        <w:t>long-term</w:t>
      </w:r>
      <w:r w:rsidRPr="003E47A8">
        <w:rPr>
          <w:rFonts w:ascii="Arial" w:eastAsia="Arial" w:hAnsi="Arial" w:cs="Arial"/>
          <w:color w:val="000000" w:themeColor="text1"/>
          <w:sz w:val="24"/>
          <w:szCs w:val="24"/>
          <w:lang w:eastAsia="en-GB"/>
        </w:rPr>
        <w:t xml:space="preserve"> outcomes and the amount of support they require in later life is impacted by the wider determinants of health</w:t>
      </w:r>
      <w:r w:rsidR="647F03F0" w:rsidRPr="003E47A8">
        <w:rPr>
          <w:rFonts w:ascii="Arial" w:eastAsia="Arial" w:hAnsi="Arial" w:cs="Arial"/>
          <w:color w:val="000000" w:themeColor="text1"/>
          <w:sz w:val="24"/>
          <w:szCs w:val="24"/>
          <w:lang w:eastAsia="en-GB"/>
        </w:rPr>
        <w:t xml:space="preserve"> (social, </w:t>
      </w:r>
      <w:proofErr w:type="gramStart"/>
      <w:r w:rsidR="647F03F0" w:rsidRPr="003E47A8">
        <w:rPr>
          <w:rFonts w:ascii="Arial" w:eastAsia="Arial" w:hAnsi="Arial" w:cs="Arial"/>
          <w:color w:val="000000" w:themeColor="text1"/>
          <w:sz w:val="24"/>
          <w:szCs w:val="24"/>
          <w:lang w:eastAsia="en-GB"/>
        </w:rPr>
        <w:t>economic</w:t>
      </w:r>
      <w:proofErr w:type="gramEnd"/>
      <w:r w:rsidR="647F03F0" w:rsidRPr="003E47A8">
        <w:rPr>
          <w:rFonts w:ascii="Arial" w:eastAsia="Arial" w:hAnsi="Arial" w:cs="Arial"/>
          <w:color w:val="000000" w:themeColor="text1"/>
          <w:sz w:val="24"/>
          <w:szCs w:val="24"/>
          <w:lang w:eastAsia="en-GB"/>
        </w:rPr>
        <w:t xml:space="preserve"> and environmental factors)</w:t>
      </w:r>
      <w:r w:rsidR="783E6BB8" w:rsidRPr="003E47A8">
        <w:rPr>
          <w:rFonts w:ascii="Arial" w:eastAsia="Arial" w:hAnsi="Arial" w:cs="Arial"/>
          <w:color w:val="000000" w:themeColor="text1"/>
          <w:sz w:val="24"/>
          <w:szCs w:val="24"/>
          <w:lang w:eastAsia="en-GB"/>
        </w:rPr>
        <w:t>.</w:t>
      </w:r>
      <w:r w:rsidR="647F03F0" w:rsidRPr="003E47A8">
        <w:rPr>
          <w:rFonts w:ascii="Arial" w:eastAsia="Arial" w:hAnsi="Arial" w:cs="Arial"/>
          <w:color w:val="000000" w:themeColor="text1"/>
          <w:sz w:val="24"/>
          <w:szCs w:val="24"/>
          <w:lang w:eastAsia="en-GB"/>
        </w:rPr>
        <w:t xml:space="preserve"> </w:t>
      </w:r>
      <w:r w:rsidR="46F96D0E" w:rsidRPr="003E47A8">
        <w:rPr>
          <w:rFonts w:ascii="Arial" w:eastAsia="Arial" w:hAnsi="Arial" w:cs="Arial"/>
          <w:color w:val="000000" w:themeColor="text1"/>
          <w:sz w:val="24"/>
          <w:szCs w:val="24"/>
          <w:lang w:eastAsia="en-GB"/>
        </w:rPr>
        <w:t>A</w:t>
      </w:r>
      <w:r w:rsidR="647F03F0" w:rsidRPr="003E47A8">
        <w:rPr>
          <w:rFonts w:ascii="Arial" w:eastAsia="Arial" w:hAnsi="Arial" w:cs="Arial"/>
          <w:color w:val="000000" w:themeColor="text1"/>
          <w:sz w:val="24"/>
          <w:szCs w:val="24"/>
          <w:lang w:eastAsia="en-GB"/>
        </w:rPr>
        <w:t xml:space="preserve"> resilient community and voluntary sector are ke</w:t>
      </w:r>
      <w:r w:rsidR="2323E922" w:rsidRPr="003E47A8">
        <w:rPr>
          <w:rFonts w:ascii="Arial" w:eastAsia="Arial" w:hAnsi="Arial" w:cs="Arial"/>
          <w:color w:val="000000" w:themeColor="text1"/>
          <w:sz w:val="24"/>
          <w:szCs w:val="24"/>
          <w:lang w:eastAsia="en-GB"/>
        </w:rPr>
        <w:t>y to preventing poor health outcomes.</w:t>
      </w:r>
      <w:r w:rsidR="7C93F778" w:rsidRPr="003E47A8">
        <w:rPr>
          <w:rFonts w:ascii="Arial" w:eastAsia="Arial" w:hAnsi="Arial" w:cs="Arial"/>
          <w:color w:val="000000" w:themeColor="text1"/>
          <w:sz w:val="24"/>
          <w:szCs w:val="24"/>
          <w:lang w:eastAsia="en-GB"/>
        </w:rPr>
        <w:t xml:space="preserve"> T</w:t>
      </w:r>
      <w:r w:rsidR="14BFA850" w:rsidRPr="003E47A8">
        <w:rPr>
          <w:rFonts w:ascii="Arial" w:eastAsia="Arial" w:hAnsi="Arial" w:cs="Arial"/>
          <w:color w:val="000000" w:themeColor="text1"/>
          <w:sz w:val="24"/>
          <w:szCs w:val="24"/>
          <w:lang w:eastAsia="en-GB"/>
        </w:rPr>
        <w:t xml:space="preserve">he </w:t>
      </w:r>
      <w:r w:rsidR="34D24646" w:rsidRPr="003E47A8">
        <w:rPr>
          <w:rFonts w:ascii="Arial" w:eastAsia="Arial" w:hAnsi="Arial" w:cs="Arial"/>
          <w:color w:val="000000" w:themeColor="text1"/>
          <w:sz w:val="24"/>
          <w:szCs w:val="24"/>
          <w:lang w:eastAsia="en-GB"/>
        </w:rPr>
        <w:t>proposed cuts</w:t>
      </w:r>
      <w:r w:rsidR="14BFA850" w:rsidRPr="003E47A8">
        <w:rPr>
          <w:rFonts w:ascii="Arial" w:eastAsia="Arial" w:hAnsi="Arial" w:cs="Arial"/>
          <w:color w:val="000000" w:themeColor="text1"/>
          <w:sz w:val="24"/>
          <w:szCs w:val="24"/>
          <w:lang w:eastAsia="en-GB"/>
        </w:rPr>
        <w:t xml:space="preserve"> will result in a weaker voluntary and community sector </w:t>
      </w:r>
      <w:r w:rsidR="3DE0D92D" w:rsidRPr="003E47A8">
        <w:rPr>
          <w:rFonts w:ascii="Arial" w:eastAsia="Arial" w:hAnsi="Arial" w:cs="Arial"/>
          <w:color w:val="000000" w:themeColor="text1"/>
          <w:sz w:val="24"/>
          <w:szCs w:val="24"/>
          <w:lang w:eastAsia="en-GB"/>
        </w:rPr>
        <w:t xml:space="preserve">with fewer </w:t>
      </w:r>
      <w:r w:rsidR="14BFA850" w:rsidRPr="003E47A8">
        <w:rPr>
          <w:rFonts w:ascii="Arial" w:eastAsia="Arial" w:hAnsi="Arial" w:cs="Arial"/>
          <w:color w:val="000000" w:themeColor="text1"/>
          <w:sz w:val="24"/>
          <w:szCs w:val="24"/>
          <w:lang w:eastAsia="en-GB"/>
        </w:rPr>
        <w:t>community and voluntary sector organisations supporting</w:t>
      </w:r>
      <w:r w:rsidR="1543DA72" w:rsidRPr="003E47A8">
        <w:rPr>
          <w:rFonts w:ascii="Arial" w:eastAsia="Arial" w:hAnsi="Arial" w:cs="Arial"/>
          <w:color w:val="000000" w:themeColor="text1"/>
          <w:sz w:val="24"/>
          <w:szCs w:val="24"/>
          <w:lang w:eastAsia="en-GB"/>
        </w:rPr>
        <w:t xml:space="preserve"> our residents</w:t>
      </w:r>
      <w:r w:rsidR="236B698F" w:rsidRPr="003E47A8">
        <w:rPr>
          <w:rFonts w:ascii="Arial" w:eastAsia="Arial" w:hAnsi="Arial" w:cs="Arial"/>
          <w:color w:val="000000" w:themeColor="text1"/>
          <w:sz w:val="24"/>
          <w:szCs w:val="24"/>
          <w:lang w:eastAsia="en-GB"/>
        </w:rPr>
        <w:t xml:space="preserve"> close to home</w:t>
      </w:r>
      <w:r w:rsidR="1543DA72" w:rsidRPr="003E47A8">
        <w:rPr>
          <w:rFonts w:ascii="Arial" w:eastAsia="Arial" w:hAnsi="Arial" w:cs="Arial"/>
          <w:color w:val="000000" w:themeColor="text1"/>
          <w:sz w:val="24"/>
          <w:szCs w:val="24"/>
          <w:lang w:eastAsia="en-GB"/>
        </w:rPr>
        <w:t>.</w:t>
      </w:r>
      <w:r w:rsidR="56F4A958" w:rsidRPr="003E47A8">
        <w:rPr>
          <w:rFonts w:ascii="Arial" w:eastAsia="Arial" w:hAnsi="Arial" w:cs="Arial"/>
          <w:color w:val="000000" w:themeColor="text1"/>
          <w:sz w:val="24"/>
          <w:szCs w:val="24"/>
          <w:lang w:eastAsia="en-GB"/>
        </w:rPr>
        <w:t xml:space="preserve"> The transport cuts will make it nearly impossible for some residents to access equivalent services in neighbouring towns or out of district</w:t>
      </w:r>
      <w:r w:rsidR="1BF6D8D7" w:rsidRPr="003E47A8">
        <w:rPr>
          <w:rFonts w:ascii="Arial" w:eastAsia="Arial" w:hAnsi="Arial" w:cs="Arial"/>
          <w:color w:val="000000" w:themeColor="text1"/>
          <w:sz w:val="24"/>
          <w:szCs w:val="24"/>
          <w:lang w:eastAsia="en-GB"/>
        </w:rPr>
        <w:t>, this will have a significant impact on mental health of our residents, or their ability to access key services, such as Household Waste Recycling Centres</w:t>
      </w:r>
      <w:r w:rsidR="56F4A958" w:rsidRPr="003E47A8">
        <w:rPr>
          <w:rFonts w:ascii="Arial" w:eastAsia="Arial" w:hAnsi="Arial" w:cs="Arial"/>
          <w:color w:val="000000" w:themeColor="text1"/>
          <w:sz w:val="24"/>
          <w:szCs w:val="24"/>
          <w:lang w:eastAsia="en-GB"/>
        </w:rPr>
        <w:t>.</w:t>
      </w:r>
      <w:r w:rsidR="1543DA72" w:rsidRPr="003E47A8">
        <w:rPr>
          <w:rFonts w:ascii="Arial" w:eastAsia="Arial" w:hAnsi="Arial" w:cs="Arial"/>
          <w:color w:val="000000" w:themeColor="text1"/>
          <w:sz w:val="24"/>
          <w:szCs w:val="24"/>
          <w:lang w:eastAsia="en-GB"/>
        </w:rPr>
        <w:t xml:space="preserve"> </w:t>
      </w:r>
      <w:r w:rsidR="2BB57A45" w:rsidRPr="003E47A8">
        <w:rPr>
          <w:rFonts w:ascii="Arial" w:eastAsia="Arial" w:hAnsi="Arial" w:cs="Arial"/>
          <w:color w:val="000000" w:themeColor="text1"/>
          <w:sz w:val="24"/>
          <w:szCs w:val="24"/>
          <w:lang w:eastAsia="en-GB"/>
        </w:rPr>
        <w:t>A</w:t>
      </w:r>
      <w:r w:rsidR="0F617630" w:rsidRPr="003E47A8">
        <w:rPr>
          <w:rFonts w:ascii="Arial" w:eastAsia="Arial" w:hAnsi="Arial" w:cs="Arial"/>
          <w:color w:val="000000" w:themeColor="text1"/>
          <w:sz w:val="24"/>
          <w:szCs w:val="24"/>
          <w:lang w:eastAsia="en-GB"/>
        </w:rPr>
        <w:t xml:space="preserve"> strong and effective voluntary sector can support residents to stay in their own homes longer, can support residents in staying connected to neighbour</w:t>
      </w:r>
      <w:r w:rsidR="7DA4DFF1" w:rsidRPr="003E47A8">
        <w:rPr>
          <w:rFonts w:ascii="Arial" w:eastAsia="Arial" w:hAnsi="Arial" w:cs="Arial"/>
          <w:color w:val="000000" w:themeColor="text1"/>
          <w:sz w:val="24"/>
          <w:szCs w:val="24"/>
          <w:lang w:eastAsia="en-GB"/>
        </w:rPr>
        <w:t>s</w:t>
      </w:r>
      <w:r w:rsidR="0F617630" w:rsidRPr="003E47A8">
        <w:rPr>
          <w:rFonts w:ascii="Arial" w:eastAsia="Arial" w:hAnsi="Arial" w:cs="Arial"/>
          <w:color w:val="000000" w:themeColor="text1"/>
          <w:sz w:val="24"/>
          <w:szCs w:val="24"/>
          <w:lang w:eastAsia="en-GB"/>
        </w:rPr>
        <w:t xml:space="preserve"> a</w:t>
      </w:r>
      <w:r w:rsidR="203EB8E3" w:rsidRPr="003E47A8">
        <w:rPr>
          <w:rFonts w:ascii="Arial" w:eastAsia="Arial" w:hAnsi="Arial" w:cs="Arial"/>
          <w:color w:val="000000" w:themeColor="text1"/>
          <w:sz w:val="24"/>
          <w:szCs w:val="24"/>
          <w:lang w:eastAsia="en-GB"/>
        </w:rPr>
        <w:t xml:space="preserve">nd friends, tackling social isolation and </w:t>
      </w:r>
      <w:r w:rsidR="0970D8D4" w:rsidRPr="003E47A8">
        <w:rPr>
          <w:rFonts w:ascii="Arial" w:eastAsia="Arial" w:hAnsi="Arial" w:cs="Arial"/>
          <w:color w:val="000000" w:themeColor="text1"/>
          <w:sz w:val="24"/>
          <w:szCs w:val="24"/>
          <w:lang w:eastAsia="en-GB"/>
        </w:rPr>
        <w:t>loneliness</w:t>
      </w:r>
      <w:r w:rsidR="070B584D" w:rsidRPr="003E47A8">
        <w:rPr>
          <w:rFonts w:ascii="Arial" w:eastAsia="Arial" w:hAnsi="Arial" w:cs="Arial"/>
          <w:color w:val="000000" w:themeColor="text1"/>
          <w:sz w:val="24"/>
          <w:szCs w:val="24"/>
          <w:lang w:eastAsia="en-GB"/>
        </w:rPr>
        <w:t xml:space="preserve">, ultimately </w:t>
      </w:r>
      <w:r w:rsidR="76237711" w:rsidRPr="003E47A8">
        <w:rPr>
          <w:rFonts w:ascii="Arial" w:eastAsia="Arial" w:hAnsi="Arial" w:cs="Arial"/>
          <w:color w:val="000000" w:themeColor="text1"/>
          <w:sz w:val="24"/>
          <w:szCs w:val="24"/>
          <w:lang w:eastAsia="en-GB"/>
        </w:rPr>
        <w:t xml:space="preserve">reducing demand </w:t>
      </w:r>
      <w:r w:rsidR="76A35A1C" w:rsidRPr="003E47A8">
        <w:rPr>
          <w:rFonts w:ascii="Arial" w:eastAsia="Arial" w:hAnsi="Arial" w:cs="Arial"/>
          <w:color w:val="000000" w:themeColor="text1"/>
          <w:sz w:val="24"/>
          <w:szCs w:val="24"/>
          <w:lang w:eastAsia="en-GB"/>
        </w:rPr>
        <w:t>on</w:t>
      </w:r>
      <w:r w:rsidR="7B494B6F" w:rsidRPr="003E47A8">
        <w:rPr>
          <w:rFonts w:ascii="Arial" w:eastAsia="Arial" w:hAnsi="Arial" w:cs="Arial"/>
          <w:color w:val="000000" w:themeColor="text1"/>
          <w:sz w:val="24"/>
          <w:szCs w:val="24"/>
          <w:lang w:eastAsia="en-GB"/>
        </w:rPr>
        <w:t xml:space="preserve"> </w:t>
      </w:r>
      <w:r w:rsidR="070B584D" w:rsidRPr="003E47A8">
        <w:rPr>
          <w:rFonts w:ascii="Arial" w:eastAsia="Arial" w:hAnsi="Arial" w:cs="Arial"/>
          <w:color w:val="000000" w:themeColor="text1"/>
          <w:sz w:val="24"/>
          <w:szCs w:val="24"/>
          <w:lang w:eastAsia="en-GB"/>
        </w:rPr>
        <w:t xml:space="preserve">statutory </w:t>
      </w:r>
      <w:r w:rsidR="38A65809" w:rsidRPr="003E47A8">
        <w:rPr>
          <w:rFonts w:ascii="Arial" w:eastAsia="Arial" w:hAnsi="Arial" w:cs="Arial"/>
          <w:color w:val="000000" w:themeColor="text1"/>
          <w:sz w:val="24"/>
          <w:szCs w:val="24"/>
          <w:lang w:eastAsia="en-GB"/>
        </w:rPr>
        <w:t>services such as adult social care</w:t>
      </w:r>
      <w:r w:rsidR="070B584D" w:rsidRPr="003E47A8">
        <w:rPr>
          <w:rFonts w:ascii="Arial" w:eastAsia="Arial" w:hAnsi="Arial" w:cs="Arial"/>
          <w:color w:val="000000" w:themeColor="text1"/>
          <w:sz w:val="24"/>
          <w:szCs w:val="24"/>
          <w:lang w:eastAsia="en-GB"/>
        </w:rPr>
        <w:t>.</w:t>
      </w:r>
    </w:p>
    <w:p w14:paraId="06BDAB2F" w14:textId="7E303164" w:rsidR="36D1C8B7" w:rsidRDefault="36D1C8B7"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4062C2D2" w14:textId="052CDB69" w:rsidR="36D1C8B7" w:rsidRDefault="36D1C8B7" w:rsidP="003E47A8">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1D1ECBFD" w14:textId="746A3996" w:rsidR="1C2069DE" w:rsidRDefault="7EA5021C" w:rsidP="36D1C8B7">
      <w:pPr>
        <w:shd w:val="clear" w:color="auto" w:fill="FFFFFF" w:themeFill="background1"/>
        <w:spacing w:after="0" w:line="240" w:lineRule="auto"/>
        <w:jc w:val="both"/>
        <w:rPr>
          <w:rFonts w:ascii="Arial" w:eastAsia="Arial" w:hAnsi="Arial" w:cs="Arial"/>
          <w:color w:val="000000" w:themeColor="text1"/>
          <w:sz w:val="24"/>
          <w:szCs w:val="24"/>
          <w:lang w:eastAsia="en-GB"/>
        </w:rPr>
      </w:pPr>
      <w:r w:rsidRPr="003E47A8">
        <w:rPr>
          <w:rFonts w:ascii="Arial" w:eastAsia="Arial" w:hAnsi="Arial" w:cs="Arial"/>
          <w:color w:val="000000" w:themeColor="text1"/>
          <w:sz w:val="24"/>
          <w:szCs w:val="24"/>
          <w:lang w:eastAsia="en-GB"/>
        </w:rPr>
        <w:t>East Hampshire District</w:t>
      </w:r>
      <w:r w:rsidR="39EE30A1" w:rsidRPr="003E47A8">
        <w:rPr>
          <w:rFonts w:ascii="Arial" w:eastAsia="Arial" w:hAnsi="Arial" w:cs="Arial"/>
          <w:color w:val="000000" w:themeColor="text1"/>
          <w:sz w:val="24"/>
          <w:szCs w:val="24"/>
          <w:lang w:eastAsia="en-GB"/>
        </w:rPr>
        <w:t xml:space="preserve"> </w:t>
      </w:r>
      <w:r w:rsidR="1C2069DE" w:rsidRPr="003E47A8">
        <w:rPr>
          <w:rFonts w:ascii="Arial" w:eastAsia="Arial" w:hAnsi="Arial" w:cs="Arial"/>
          <w:color w:val="000000" w:themeColor="text1"/>
          <w:sz w:val="24"/>
          <w:szCs w:val="24"/>
          <w:lang w:eastAsia="en-GB"/>
        </w:rPr>
        <w:t xml:space="preserve">Council </w:t>
      </w:r>
      <w:r w:rsidR="71F54A04" w:rsidRPr="003E47A8">
        <w:rPr>
          <w:rFonts w:ascii="Arial" w:eastAsia="Arial" w:hAnsi="Arial" w:cs="Arial"/>
          <w:color w:val="000000" w:themeColor="text1"/>
          <w:sz w:val="24"/>
          <w:szCs w:val="24"/>
          <w:lang w:eastAsia="en-GB"/>
        </w:rPr>
        <w:t>is</w:t>
      </w:r>
      <w:r w:rsidR="1C2069DE" w:rsidRPr="003E47A8">
        <w:rPr>
          <w:rFonts w:ascii="Arial" w:eastAsia="Arial" w:hAnsi="Arial" w:cs="Arial"/>
          <w:color w:val="000000" w:themeColor="text1"/>
          <w:sz w:val="24"/>
          <w:szCs w:val="24"/>
          <w:lang w:eastAsia="en-GB"/>
        </w:rPr>
        <w:t xml:space="preserve"> going through a process of transformation, </w:t>
      </w:r>
      <w:r w:rsidR="2100B3E0" w:rsidRPr="003E47A8">
        <w:rPr>
          <w:rFonts w:ascii="Arial" w:eastAsia="Arial" w:hAnsi="Arial" w:cs="Arial"/>
          <w:color w:val="000000" w:themeColor="text1"/>
          <w:sz w:val="24"/>
          <w:szCs w:val="24"/>
          <w:lang w:eastAsia="en-GB"/>
        </w:rPr>
        <w:t xml:space="preserve">and </w:t>
      </w:r>
      <w:r w:rsidR="1C2069DE" w:rsidRPr="003E47A8">
        <w:rPr>
          <w:rFonts w:ascii="Arial" w:eastAsia="Arial" w:hAnsi="Arial" w:cs="Arial"/>
          <w:color w:val="000000" w:themeColor="text1"/>
          <w:sz w:val="24"/>
          <w:szCs w:val="24"/>
          <w:lang w:eastAsia="en-GB"/>
        </w:rPr>
        <w:t xml:space="preserve">as part of this we are looking to strengthen our voluntary and community </w:t>
      </w:r>
      <w:r w:rsidR="0CF7A894" w:rsidRPr="003E47A8">
        <w:rPr>
          <w:rFonts w:ascii="Arial" w:eastAsia="Arial" w:hAnsi="Arial" w:cs="Arial"/>
          <w:color w:val="000000" w:themeColor="text1"/>
          <w:sz w:val="24"/>
          <w:szCs w:val="24"/>
          <w:lang w:eastAsia="en-GB"/>
        </w:rPr>
        <w:t>sector, which</w:t>
      </w:r>
      <w:r w:rsidR="3B10B375" w:rsidRPr="003E47A8">
        <w:rPr>
          <w:rFonts w:ascii="Arial" w:eastAsia="Arial" w:hAnsi="Arial" w:cs="Arial"/>
          <w:color w:val="000000" w:themeColor="text1"/>
          <w:sz w:val="24"/>
          <w:szCs w:val="24"/>
          <w:lang w:eastAsia="en-GB"/>
        </w:rPr>
        <w:t xml:space="preserve"> </w:t>
      </w:r>
      <w:r w:rsidR="1C2069DE" w:rsidRPr="003E47A8">
        <w:rPr>
          <w:rFonts w:ascii="Arial" w:eastAsia="Arial" w:hAnsi="Arial" w:cs="Arial"/>
          <w:color w:val="000000" w:themeColor="text1"/>
          <w:sz w:val="24"/>
          <w:szCs w:val="24"/>
          <w:lang w:eastAsia="en-GB"/>
        </w:rPr>
        <w:t xml:space="preserve">will in the long-term lead to savings for the council, as the community are better placed to support themselves and each other. </w:t>
      </w:r>
      <w:r w:rsidR="38F40577" w:rsidRPr="003E47A8">
        <w:rPr>
          <w:rFonts w:ascii="Arial" w:eastAsia="Arial" w:hAnsi="Arial" w:cs="Arial"/>
          <w:sz w:val="24"/>
          <w:szCs w:val="24"/>
          <w:lang w:eastAsia="en-GB"/>
        </w:rPr>
        <w:t xml:space="preserve">This has included reviewing the outputs, outcomes and impacts of all funded projects to ensure that </w:t>
      </w:r>
      <w:r w:rsidR="2AF6091A" w:rsidRPr="003E47A8">
        <w:rPr>
          <w:rFonts w:ascii="Arial" w:eastAsia="Arial" w:hAnsi="Arial" w:cs="Arial"/>
          <w:sz w:val="24"/>
          <w:szCs w:val="24"/>
          <w:lang w:eastAsia="en-GB"/>
        </w:rPr>
        <w:t xml:space="preserve">projects will </w:t>
      </w:r>
      <w:proofErr w:type="gramStart"/>
      <w:r w:rsidR="2AF6091A" w:rsidRPr="003E47A8">
        <w:rPr>
          <w:rFonts w:ascii="Arial" w:eastAsia="Arial" w:hAnsi="Arial" w:cs="Arial"/>
          <w:sz w:val="24"/>
          <w:szCs w:val="24"/>
          <w:lang w:eastAsia="en-GB"/>
        </w:rPr>
        <w:t>actually deliver</w:t>
      </w:r>
      <w:proofErr w:type="gramEnd"/>
      <w:r w:rsidR="2AF6091A" w:rsidRPr="003E47A8">
        <w:rPr>
          <w:rFonts w:ascii="Arial" w:eastAsia="Arial" w:hAnsi="Arial" w:cs="Arial"/>
          <w:sz w:val="24"/>
          <w:szCs w:val="24"/>
          <w:lang w:eastAsia="en-GB"/>
        </w:rPr>
        <w:t xml:space="preserve"> stated benefits. </w:t>
      </w:r>
      <w:r w:rsidR="1C2069DE" w:rsidRPr="003E47A8">
        <w:rPr>
          <w:rFonts w:ascii="Arial" w:eastAsia="Arial" w:hAnsi="Arial" w:cs="Arial"/>
          <w:color w:val="000000" w:themeColor="text1"/>
          <w:sz w:val="24"/>
          <w:szCs w:val="24"/>
          <w:lang w:eastAsia="en-GB"/>
        </w:rPr>
        <w:t xml:space="preserve">We </w:t>
      </w:r>
      <w:r w:rsidR="6F29E1D0" w:rsidRPr="003E47A8">
        <w:rPr>
          <w:rFonts w:ascii="Arial" w:eastAsia="Arial" w:hAnsi="Arial" w:cs="Arial"/>
          <w:color w:val="000000" w:themeColor="text1"/>
          <w:sz w:val="24"/>
          <w:szCs w:val="24"/>
          <w:lang w:eastAsia="en-GB"/>
        </w:rPr>
        <w:t xml:space="preserve">believe that resilient communities, which are well connected, can </w:t>
      </w:r>
      <w:r w:rsidR="6F29E1D0" w:rsidRPr="003E47A8">
        <w:rPr>
          <w:rFonts w:ascii="Arial" w:eastAsia="Arial" w:hAnsi="Arial" w:cs="Arial"/>
          <w:color w:val="000000" w:themeColor="text1"/>
          <w:sz w:val="24"/>
          <w:szCs w:val="24"/>
          <w:lang w:eastAsia="en-GB"/>
        </w:rPr>
        <w:lastRenderedPageBreak/>
        <w:t xml:space="preserve">sustain themselves and call upon the support of statutory services only in times of crisis. </w:t>
      </w:r>
      <w:r w:rsidR="0E1A2B68" w:rsidRPr="003E47A8">
        <w:rPr>
          <w:rFonts w:ascii="Arial" w:eastAsia="Arial" w:hAnsi="Arial" w:cs="Arial"/>
          <w:color w:val="000000" w:themeColor="text1"/>
          <w:sz w:val="24"/>
          <w:szCs w:val="24"/>
          <w:lang w:eastAsia="en-GB"/>
        </w:rPr>
        <w:t xml:space="preserve">We are developing an Asset Based Community Development approach </w:t>
      </w:r>
      <w:r w:rsidR="6F29E1D0" w:rsidRPr="003E47A8">
        <w:rPr>
          <w:rFonts w:ascii="Arial" w:eastAsia="Arial" w:hAnsi="Arial" w:cs="Arial"/>
          <w:color w:val="000000" w:themeColor="text1"/>
          <w:sz w:val="24"/>
          <w:szCs w:val="24"/>
          <w:lang w:eastAsia="en-GB"/>
        </w:rPr>
        <w:t>to build stronger an</w:t>
      </w:r>
      <w:r w:rsidR="50C9E24D" w:rsidRPr="003E47A8">
        <w:rPr>
          <w:rFonts w:ascii="Arial" w:eastAsia="Arial" w:hAnsi="Arial" w:cs="Arial"/>
          <w:color w:val="000000" w:themeColor="text1"/>
          <w:sz w:val="24"/>
          <w:szCs w:val="24"/>
          <w:lang w:eastAsia="en-GB"/>
        </w:rPr>
        <w:t>d more resilient communities</w:t>
      </w:r>
      <w:r w:rsidR="46587A35" w:rsidRPr="003E47A8">
        <w:rPr>
          <w:rFonts w:ascii="Arial" w:eastAsia="Arial" w:hAnsi="Arial" w:cs="Arial"/>
          <w:color w:val="000000" w:themeColor="text1"/>
          <w:sz w:val="24"/>
          <w:szCs w:val="24"/>
          <w:lang w:eastAsia="en-GB"/>
        </w:rPr>
        <w:t>.</w:t>
      </w:r>
      <w:r w:rsidR="57E5886B" w:rsidRPr="003E47A8">
        <w:rPr>
          <w:rFonts w:ascii="Arial" w:eastAsia="Arial" w:hAnsi="Arial" w:cs="Arial"/>
          <w:color w:val="000000" w:themeColor="text1"/>
          <w:sz w:val="24"/>
          <w:szCs w:val="24"/>
          <w:lang w:eastAsia="en-GB"/>
        </w:rPr>
        <w:t xml:space="preserve"> </w:t>
      </w:r>
      <w:r w:rsidR="563A0546" w:rsidRPr="003E47A8">
        <w:rPr>
          <w:rFonts w:ascii="Arial" w:eastAsia="Arial" w:hAnsi="Arial" w:cs="Arial"/>
          <w:color w:val="000000" w:themeColor="text1"/>
          <w:sz w:val="24"/>
          <w:szCs w:val="24"/>
          <w:lang w:eastAsia="en-GB"/>
        </w:rPr>
        <w:t>W</w:t>
      </w:r>
      <w:r w:rsidR="50C9E24D" w:rsidRPr="003E47A8">
        <w:rPr>
          <w:rFonts w:ascii="Arial" w:eastAsia="Arial" w:hAnsi="Arial" w:cs="Arial"/>
          <w:color w:val="000000" w:themeColor="text1"/>
          <w:sz w:val="24"/>
          <w:szCs w:val="24"/>
          <w:lang w:eastAsia="en-GB"/>
        </w:rPr>
        <w:t>e would welcome engagement with the County Council to explore how short</w:t>
      </w:r>
      <w:r w:rsidR="1CFA52BB" w:rsidRPr="003E47A8">
        <w:rPr>
          <w:rFonts w:ascii="Arial" w:eastAsia="Arial" w:hAnsi="Arial" w:cs="Arial"/>
          <w:color w:val="000000" w:themeColor="text1"/>
          <w:sz w:val="24"/>
          <w:szCs w:val="24"/>
          <w:lang w:eastAsia="en-GB"/>
        </w:rPr>
        <w:t>-</w:t>
      </w:r>
      <w:r w:rsidR="50C9E24D" w:rsidRPr="003E47A8">
        <w:rPr>
          <w:rFonts w:ascii="Arial" w:eastAsia="Arial" w:hAnsi="Arial" w:cs="Arial"/>
          <w:color w:val="000000" w:themeColor="text1"/>
          <w:sz w:val="24"/>
          <w:szCs w:val="24"/>
          <w:lang w:eastAsia="en-GB"/>
        </w:rPr>
        <w:t>term investment can lead to long term savings</w:t>
      </w:r>
      <w:r w:rsidR="75CD486A" w:rsidRPr="003E47A8">
        <w:rPr>
          <w:rFonts w:ascii="Arial" w:eastAsia="Arial" w:hAnsi="Arial" w:cs="Arial"/>
          <w:color w:val="000000" w:themeColor="text1"/>
          <w:sz w:val="24"/>
          <w:szCs w:val="24"/>
          <w:lang w:eastAsia="en-GB"/>
        </w:rPr>
        <w:t>,</w:t>
      </w:r>
      <w:r w:rsidR="50C9E24D" w:rsidRPr="003E47A8">
        <w:rPr>
          <w:rFonts w:ascii="Arial" w:eastAsia="Arial" w:hAnsi="Arial" w:cs="Arial"/>
          <w:color w:val="000000" w:themeColor="text1"/>
          <w:sz w:val="24"/>
          <w:szCs w:val="24"/>
          <w:lang w:eastAsia="en-GB"/>
        </w:rPr>
        <w:t xml:space="preserve"> </w:t>
      </w:r>
      <w:r w:rsidR="6F03893F" w:rsidRPr="003E47A8">
        <w:rPr>
          <w:rFonts w:ascii="Arial" w:eastAsia="Arial" w:hAnsi="Arial" w:cs="Arial"/>
          <w:color w:val="000000" w:themeColor="text1"/>
          <w:sz w:val="24"/>
          <w:szCs w:val="24"/>
          <w:lang w:eastAsia="en-GB"/>
        </w:rPr>
        <w:t>e</w:t>
      </w:r>
      <w:r w:rsidR="50C9E24D" w:rsidRPr="003E47A8">
        <w:rPr>
          <w:rFonts w:ascii="Arial" w:eastAsia="Arial" w:hAnsi="Arial" w:cs="Arial"/>
          <w:color w:val="000000" w:themeColor="text1"/>
          <w:sz w:val="24"/>
          <w:szCs w:val="24"/>
          <w:lang w:eastAsia="en-GB"/>
        </w:rPr>
        <w:t>nabling our communities to do more for themselves, and allow Local Authorities to focus on their key role</w:t>
      </w:r>
      <w:r w:rsidR="660D15CF" w:rsidRPr="003E47A8">
        <w:rPr>
          <w:rFonts w:ascii="Arial" w:eastAsia="Arial" w:hAnsi="Arial" w:cs="Arial"/>
          <w:color w:val="000000" w:themeColor="text1"/>
          <w:sz w:val="24"/>
          <w:szCs w:val="24"/>
          <w:lang w:eastAsia="en-GB"/>
        </w:rPr>
        <w:t xml:space="preserve">, allowing for a more targeted focus on ever decreasing resources. </w:t>
      </w:r>
    </w:p>
    <w:p w14:paraId="7DDA725A" w14:textId="572005FA" w:rsidR="003E47A8" w:rsidRDefault="003E47A8" w:rsidP="003E47A8">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5B5CA752" w14:textId="3B18A86D" w:rsidR="003C6430" w:rsidRDefault="731F7A3A" w:rsidP="4886B4AC">
      <w:pPr>
        <w:shd w:val="clear" w:color="auto" w:fill="FFFFFF" w:themeFill="background1"/>
        <w:spacing w:after="0" w:line="240" w:lineRule="auto"/>
        <w:jc w:val="both"/>
        <w:textAlignment w:val="baseline"/>
        <w:rPr>
          <w:rFonts w:ascii="Arial" w:eastAsia="Arial" w:hAnsi="Arial" w:cs="Arial"/>
          <w:color w:val="000000"/>
          <w:sz w:val="24"/>
          <w:szCs w:val="24"/>
          <w:lang w:eastAsia="en-GB"/>
        </w:rPr>
      </w:pPr>
      <w:r w:rsidRPr="003E47A8">
        <w:rPr>
          <w:rFonts w:ascii="Arial" w:eastAsia="Arial" w:hAnsi="Arial" w:cs="Arial"/>
          <w:color w:val="000000" w:themeColor="text1"/>
          <w:sz w:val="24"/>
          <w:szCs w:val="24"/>
          <w:lang w:eastAsia="en-GB"/>
        </w:rPr>
        <w:t xml:space="preserve">The following </w:t>
      </w:r>
      <w:r w:rsidR="007C770B">
        <w:rPr>
          <w:rFonts w:ascii="Arial" w:eastAsia="Arial" w:hAnsi="Arial" w:cs="Arial"/>
          <w:color w:val="000000" w:themeColor="text1"/>
          <w:sz w:val="24"/>
          <w:szCs w:val="24"/>
          <w:lang w:eastAsia="en-GB"/>
        </w:rPr>
        <w:t xml:space="preserve">section </w:t>
      </w:r>
      <w:r w:rsidRPr="003E47A8">
        <w:rPr>
          <w:rFonts w:ascii="Arial" w:eastAsia="Arial" w:hAnsi="Arial" w:cs="Arial"/>
          <w:color w:val="000000" w:themeColor="text1"/>
          <w:sz w:val="24"/>
          <w:szCs w:val="24"/>
          <w:lang w:eastAsia="en-GB"/>
        </w:rPr>
        <w:t>sets out EHDC draft comments on the HCC Budget consultation proposals.</w:t>
      </w:r>
    </w:p>
    <w:p w14:paraId="35CA335C" w14:textId="68E7E1BA" w:rsidR="003E47A8" w:rsidRDefault="003E47A8" w:rsidP="003E47A8">
      <w:pPr>
        <w:shd w:val="clear" w:color="auto" w:fill="FFFFFF" w:themeFill="background1"/>
        <w:spacing w:after="0" w:line="240" w:lineRule="auto"/>
        <w:jc w:val="both"/>
        <w:rPr>
          <w:rFonts w:ascii="Arial" w:eastAsia="Arial" w:hAnsi="Arial" w:cs="Arial"/>
          <w:color w:val="000000" w:themeColor="text1"/>
          <w:sz w:val="24"/>
          <w:szCs w:val="24"/>
          <w:lang w:eastAsia="en-GB"/>
        </w:rPr>
      </w:pPr>
    </w:p>
    <w:p w14:paraId="6E28FE20" w14:textId="680DA725" w:rsidR="003C6430" w:rsidRDefault="003C6430" w:rsidP="4886B4AC">
      <w:pPr>
        <w:shd w:val="clear" w:color="auto" w:fill="FFFFFF" w:themeFill="background1"/>
        <w:spacing w:after="0" w:line="240" w:lineRule="auto"/>
        <w:jc w:val="both"/>
        <w:textAlignment w:val="baseline"/>
        <w:rPr>
          <w:rStyle w:val="normaltextrun"/>
          <w:rFonts w:ascii="Arial" w:eastAsia="Arial" w:hAnsi="Arial" w:cs="Arial"/>
          <w:color w:val="000000"/>
          <w:sz w:val="24"/>
          <w:szCs w:val="24"/>
        </w:rPr>
      </w:pPr>
      <w:r w:rsidRPr="4886B4AC">
        <w:rPr>
          <w:rStyle w:val="normaltextrun"/>
          <w:rFonts w:ascii="Arial" w:eastAsia="Arial" w:hAnsi="Arial" w:cs="Arial"/>
          <w:b/>
          <w:bCs/>
          <w:color w:val="000000" w:themeColor="text1"/>
          <w:sz w:val="24"/>
          <w:szCs w:val="24"/>
        </w:rPr>
        <w:t xml:space="preserve">Adult social care </w:t>
      </w:r>
      <w:r w:rsidR="6D39E7C6" w:rsidRPr="4886B4AC">
        <w:rPr>
          <w:rStyle w:val="normaltextrun"/>
          <w:rFonts w:ascii="Arial" w:eastAsia="Arial" w:hAnsi="Arial" w:cs="Arial"/>
          <w:b/>
          <w:bCs/>
          <w:color w:val="000000" w:themeColor="text1"/>
          <w:sz w:val="24"/>
          <w:szCs w:val="24"/>
        </w:rPr>
        <w:t>charges - None</w:t>
      </w:r>
    </w:p>
    <w:p w14:paraId="464E807A" w14:textId="77777777" w:rsidR="003C6430" w:rsidRDefault="003C6430" w:rsidP="4886B4AC">
      <w:pPr>
        <w:shd w:val="clear" w:color="auto" w:fill="FFFFFF" w:themeFill="background1"/>
        <w:spacing w:after="0" w:line="240" w:lineRule="auto"/>
        <w:jc w:val="both"/>
        <w:textAlignment w:val="baseline"/>
        <w:rPr>
          <w:rStyle w:val="normaltextrun"/>
          <w:rFonts w:ascii="Arial" w:eastAsia="Arial" w:hAnsi="Arial" w:cs="Arial"/>
          <w:b/>
          <w:bCs/>
          <w:color w:val="000000"/>
          <w:sz w:val="24"/>
          <w:szCs w:val="24"/>
        </w:rPr>
      </w:pPr>
    </w:p>
    <w:p w14:paraId="3AADE64B" w14:textId="0D58CB92" w:rsidR="003C6430" w:rsidRDefault="003C6430" w:rsidP="36D1C8B7">
      <w:pPr>
        <w:shd w:val="clear" w:color="auto" w:fill="FFFFFF" w:themeFill="background1"/>
        <w:spacing w:after="0" w:line="240" w:lineRule="auto"/>
        <w:jc w:val="both"/>
        <w:textAlignment w:val="baseline"/>
        <w:rPr>
          <w:rStyle w:val="eop"/>
          <w:rFonts w:ascii="Arial" w:eastAsia="Arial" w:hAnsi="Arial" w:cs="Arial"/>
          <w:color w:val="000000"/>
          <w:sz w:val="24"/>
          <w:szCs w:val="24"/>
        </w:rPr>
      </w:pPr>
      <w:r w:rsidRPr="36D1C8B7">
        <w:rPr>
          <w:rStyle w:val="normaltextrun"/>
          <w:rFonts w:ascii="Arial" w:eastAsia="Arial" w:hAnsi="Arial" w:cs="Arial"/>
          <w:b/>
          <w:bCs/>
          <w:color w:val="000000" w:themeColor="text1"/>
          <w:sz w:val="24"/>
          <w:szCs w:val="24"/>
        </w:rPr>
        <w:t>Adult social care grant schemes</w:t>
      </w:r>
      <w:r w:rsidR="5E48FEAF" w:rsidRPr="36D1C8B7">
        <w:rPr>
          <w:rStyle w:val="normaltextrun"/>
          <w:rFonts w:ascii="Arial" w:eastAsia="Arial" w:hAnsi="Arial" w:cs="Arial"/>
          <w:b/>
          <w:bCs/>
          <w:color w:val="000000" w:themeColor="text1"/>
          <w:sz w:val="24"/>
          <w:szCs w:val="24"/>
        </w:rPr>
        <w:t xml:space="preserve"> (Proposed cost saving - £620,000)</w:t>
      </w:r>
    </w:p>
    <w:p w14:paraId="0D081A5F" w14:textId="3D78000A" w:rsidR="57E572F4" w:rsidRDefault="57E572F4" w:rsidP="4886B4AC">
      <w:pPr>
        <w:shd w:val="clear" w:color="auto" w:fill="FFFFFF" w:themeFill="background1"/>
        <w:ind w:left="-20" w:right="-20"/>
        <w:jc w:val="both"/>
        <w:rPr>
          <w:rStyle w:val="normaltextrun"/>
          <w:rFonts w:ascii="Arial" w:eastAsia="Arial" w:hAnsi="Arial" w:cs="Arial"/>
          <w:color w:val="000000" w:themeColor="text1"/>
          <w:sz w:val="24"/>
          <w:szCs w:val="24"/>
          <w:lang w:eastAsia="en-GB"/>
        </w:rPr>
      </w:pPr>
      <w:r w:rsidRPr="003E47A8">
        <w:rPr>
          <w:rStyle w:val="normaltextrun"/>
          <w:rFonts w:ascii="Arial" w:eastAsia="Arial" w:hAnsi="Arial" w:cs="Arial"/>
          <w:color w:val="000000" w:themeColor="text1"/>
          <w:sz w:val="24"/>
          <w:szCs w:val="24"/>
          <w:lang w:eastAsia="en-GB"/>
        </w:rPr>
        <w:t>Hampshire County Council has responsibilities to prevent or delay people developing care and support needs (</w:t>
      </w:r>
      <w:hyperlink r:id="rId8">
        <w:r w:rsidRPr="003E47A8">
          <w:rPr>
            <w:rStyle w:val="normaltextrun"/>
            <w:rFonts w:ascii="Arial" w:eastAsia="Arial" w:hAnsi="Arial" w:cs="Arial"/>
            <w:color w:val="000000" w:themeColor="text1"/>
            <w:sz w:val="24"/>
            <w:szCs w:val="24"/>
            <w:lang w:eastAsia="en-GB"/>
          </w:rPr>
          <w:t>Care Act 2014</w:t>
        </w:r>
      </w:hyperlink>
      <w:r w:rsidRPr="003E47A8">
        <w:rPr>
          <w:rStyle w:val="normaltextrun"/>
          <w:rFonts w:ascii="Arial" w:eastAsia="Arial" w:hAnsi="Arial" w:cs="Arial"/>
          <w:color w:val="000000" w:themeColor="text1"/>
          <w:sz w:val="24"/>
          <w:szCs w:val="24"/>
          <w:lang w:eastAsia="en-GB"/>
        </w:rPr>
        <w:t>). This is of particular interest to EHDC as we seek to create vibrant and resilient communities, and to support the vulnerable members of our society.  To deliver this responsibility the County</w:t>
      </w:r>
      <w:r w:rsidR="637DF05B" w:rsidRPr="003E47A8">
        <w:rPr>
          <w:rStyle w:val="normaltextrun"/>
          <w:rFonts w:ascii="Arial" w:eastAsia="Arial" w:hAnsi="Arial" w:cs="Arial"/>
          <w:color w:val="000000" w:themeColor="text1"/>
          <w:sz w:val="24"/>
          <w:szCs w:val="24"/>
          <w:lang w:eastAsia="en-GB"/>
        </w:rPr>
        <w:t xml:space="preserve"> Council</w:t>
      </w:r>
      <w:r w:rsidRPr="003E47A8">
        <w:rPr>
          <w:rStyle w:val="normaltextrun"/>
          <w:rFonts w:ascii="Arial" w:eastAsia="Arial" w:hAnsi="Arial" w:cs="Arial"/>
          <w:color w:val="000000" w:themeColor="text1"/>
          <w:sz w:val="24"/>
          <w:szCs w:val="24"/>
          <w:lang w:eastAsia="en-GB"/>
        </w:rPr>
        <w:t xml:space="preserve"> fund a number of services to increase volunteering capacity in voluntary preventative services, EHDC also provide funding to a number of these services, if funding is lost, it is anticipated that EHDC could not help to meet the funding gap, which would result in the loss of these services and a significant impact on our Voluntary, Community and Social Enterprise (VCSE) sector. Our key concerns regarding the funding cuts in this area are set out below:</w:t>
      </w:r>
    </w:p>
    <w:p w14:paraId="7A83BDD7" w14:textId="010E4C77" w:rsidR="4ED6E00D" w:rsidRDefault="4ED6E00D" w:rsidP="4886B4AC">
      <w:pPr>
        <w:spacing w:line="257" w:lineRule="auto"/>
        <w:ind w:left="-20" w:right="-20"/>
        <w:jc w:val="both"/>
        <w:rPr>
          <w:rStyle w:val="normaltextrun"/>
          <w:rFonts w:ascii="Arial" w:eastAsia="Arial" w:hAnsi="Arial" w:cs="Arial"/>
          <w:b/>
          <w:bCs/>
          <w:color w:val="000000" w:themeColor="text1"/>
          <w:sz w:val="24"/>
          <w:szCs w:val="24"/>
          <w:lang w:eastAsia="en-GB"/>
        </w:rPr>
      </w:pPr>
      <w:r w:rsidRPr="1FC33831">
        <w:rPr>
          <w:rStyle w:val="normaltextrun"/>
          <w:rFonts w:ascii="Arial" w:eastAsia="Arial" w:hAnsi="Arial" w:cs="Arial"/>
          <w:b/>
          <w:bCs/>
          <w:color w:val="000000" w:themeColor="text1"/>
          <w:sz w:val="24"/>
          <w:szCs w:val="24"/>
          <w:lang w:eastAsia="en-GB"/>
        </w:rPr>
        <w:t>Council for Voluntary Services Infrastructure Grant</w:t>
      </w:r>
      <w:r w:rsidR="4113D387" w:rsidRPr="1FC33831">
        <w:rPr>
          <w:rStyle w:val="normaltextrun"/>
          <w:rFonts w:ascii="Arial" w:eastAsia="Arial" w:hAnsi="Arial" w:cs="Arial"/>
          <w:b/>
          <w:bCs/>
          <w:color w:val="000000" w:themeColor="text1"/>
          <w:sz w:val="24"/>
          <w:szCs w:val="24"/>
          <w:lang w:eastAsia="en-GB"/>
        </w:rPr>
        <w:t xml:space="preserve"> (£495,000)</w:t>
      </w:r>
    </w:p>
    <w:p w14:paraId="496226BE" w14:textId="0174605B"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4886B4AC">
        <w:rPr>
          <w:rStyle w:val="normaltextrun"/>
          <w:rFonts w:ascii="Arial" w:eastAsia="Arial" w:hAnsi="Arial" w:cs="Arial"/>
          <w:color w:val="000000" w:themeColor="text1"/>
          <w:sz w:val="24"/>
          <w:szCs w:val="24"/>
          <w:lang w:eastAsia="en-GB"/>
        </w:rPr>
        <w:t xml:space="preserve">A key aspect of this grant is the </w:t>
      </w:r>
      <w:r w:rsidR="38104603" w:rsidRPr="4886B4AC">
        <w:rPr>
          <w:rStyle w:val="normaltextrun"/>
          <w:rFonts w:ascii="Arial" w:eastAsia="Arial" w:hAnsi="Arial" w:cs="Arial"/>
          <w:color w:val="000000" w:themeColor="text1"/>
          <w:sz w:val="24"/>
          <w:szCs w:val="24"/>
          <w:lang w:eastAsia="en-GB"/>
        </w:rPr>
        <w:t xml:space="preserve">funding for </w:t>
      </w:r>
      <w:r w:rsidRPr="4886B4AC">
        <w:rPr>
          <w:rStyle w:val="normaltextrun"/>
          <w:rFonts w:ascii="Arial" w:eastAsia="Arial" w:hAnsi="Arial" w:cs="Arial"/>
          <w:color w:val="000000" w:themeColor="text1"/>
          <w:sz w:val="24"/>
          <w:szCs w:val="24"/>
          <w:lang w:eastAsia="en-GB"/>
        </w:rPr>
        <w:t xml:space="preserve">the Council for Voluntary Services, which for East Hampshire is Community First East Hampshire (CFEH). Currently we have a service level agreement with CFEH to provide advice and support to the community, voluntary and social enterprise organisations which exist across the district. Our agreement with CFEH means they have dedicated officers in the district actively providing advice to community groups and organisations including advice on governance, external funding, financial resilience, and volunteering. The work CFEH do on our behalf will form a key part of our Transformation to Asset Based Community Development as they will be able to support community and voluntary sector organisations to take more responsibility in shaping their communities and supporting themselves. </w:t>
      </w:r>
    </w:p>
    <w:p w14:paraId="31BE6872" w14:textId="56A42B14"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4886B4AC">
        <w:rPr>
          <w:rStyle w:val="normaltextrun"/>
          <w:rFonts w:ascii="Arial" w:eastAsia="Arial" w:hAnsi="Arial" w:cs="Arial"/>
          <w:color w:val="000000" w:themeColor="text1"/>
          <w:sz w:val="24"/>
          <w:szCs w:val="24"/>
          <w:lang w:eastAsia="en-GB"/>
        </w:rPr>
        <w:t>Currently EHDC fund CFEH £60,000 per annum. This ensures a dedicated officer to provide advice and guidance to community and voluntary sector organisations. This is expertise in governance, financial and legal support as well as supporting groups in identifying and securing external funding. We also use the CFEH service to support the Supporting Communities Fund, Community Lottery and Councillor Grant programmes. They provide independent advice to groups applying to these funds as it would not be appropriate for EHDC officer</w:t>
      </w:r>
      <w:r w:rsidR="0591C51A" w:rsidRPr="4886B4AC">
        <w:rPr>
          <w:rStyle w:val="normaltextrun"/>
          <w:rFonts w:ascii="Arial" w:eastAsia="Arial" w:hAnsi="Arial" w:cs="Arial"/>
          <w:color w:val="000000" w:themeColor="text1"/>
          <w:sz w:val="24"/>
          <w:szCs w:val="24"/>
          <w:lang w:eastAsia="en-GB"/>
        </w:rPr>
        <w:t>s</w:t>
      </w:r>
      <w:r w:rsidRPr="4886B4AC">
        <w:rPr>
          <w:rStyle w:val="normaltextrun"/>
          <w:rFonts w:ascii="Arial" w:eastAsia="Arial" w:hAnsi="Arial" w:cs="Arial"/>
          <w:color w:val="000000" w:themeColor="text1"/>
          <w:sz w:val="24"/>
          <w:szCs w:val="24"/>
          <w:lang w:eastAsia="en-GB"/>
        </w:rPr>
        <w:t xml:space="preserve"> to provide that advice as we assess applications. </w:t>
      </w:r>
    </w:p>
    <w:p w14:paraId="55240E38" w14:textId="709B3323"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003E47A8">
        <w:rPr>
          <w:rStyle w:val="normaltextrun"/>
          <w:rFonts w:ascii="Arial" w:eastAsia="Arial" w:hAnsi="Arial" w:cs="Arial"/>
          <w:color w:val="000000" w:themeColor="text1"/>
          <w:sz w:val="24"/>
          <w:szCs w:val="24"/>
          <w:lang w:eastAsia="en-GB"/>
        </w:rPr>
        <w:lastRenderedPageBreak/>
        <w:t>If the funding is withdrawn from the Council for Voluntary Services (CVS), it will not be possible for EHDC to supplement this l</w:t>
      </w:r>
      <w:r w:rsidR="31871941" w:rsidRPr="003E47A8">
        <w:rPr>
          <w:rStyle w:val="normaltextrun"/>
          <w:rFonts w:ascii="Arial" w:eastAsia="Arial" w:hAnsi="Arial" w:cs="Arial"/>
          <w:color w:val="000000" w:themeColor="text1"/>
          <w:sz w:val="24"/>
          <w:szCs w:val="24"/>
          <w:lang w:eastAsia="en-GB"/>
        </w:rPr>
        <w:t>oss</w:t>
      </w:r>
      <w:r w:rsidRPr="003E47A8">
        <w:rPr>
          <w:rStyle w:val="normaltextrun"/>
          <w:rFonts w:ascii="Arial" w:eastAsia="Arial" w:hAnsi="Arial" w:cs="Arial"/>
          <w:color w:val="000000" w:themeColor="text1"/>
          <w:sz w:val="24"/>
          <w:szCs w:val="24"/>
          <w:lang w:eastAsia="en-GB"/>
        </w:rPr>
        <w:t xml:space="preserve"> in funding. If the CVS cannot identify and secure external funding to meet the funding gap from April 2025 it is anticipated that the service will cease. This will have a significant impact on EHDC’s aspirations to transform to an Asset Based approach to Community Development. However, what is more concerning is that this cut in grant funding is likely to have a dramatic effect on the current community and voluntary sector in East Hampshire. As Council budgets are under more and more pressure we are looking to our community and voluntary organisations to help in supporting those in our communities that are vulnerable or need more support. We are fortunate to have a very active voluntary and community sector in East Hampshire, and we want to build on this, expand the number of active groups and explore what other aspects of community </w:t>
      </w:r>
      <w:r w:rsidR="35B47BCC" w:rsidRPr="003E47A8">
        <w:rPr>
          <w:rStyle w:val="normaltextrun"/>
          <w:rFonts w:ascii="Arial" w:eastAsia="Arial" w:hAnsi="Arial" w:cs="Arial"/>
          <w:color w:val="000000" w:themeColor="text1"/>
          <w:sz w:val="24"/>
          <w:szCs w:val="24"/>
          <w:lang w:eastAsia="en-GB"/>
        </w:rPr>
        <w:t>support</w:t>
      </w:r>
      <w:r w:rsidRPr="003E47A8">
        <w:rPr>
          <w:rStyle w:val="normaltextrun"/>
          <w:rFonts w:ascii="Arial" w:eastAsia="Arial" w:hAnsi="Arial" w:cs="Arial"/>
          <w:color w:val="000000" w:themeColor="text1"/>
          <w:sz w:val="24"/>
          <w:szCs w:val="24"/>
          <w:lang w:eastAsia="en-GB"/>
        </w:rPr>
        <w:t xml:space="preserve"> they could take on (maintenance of open space, litter picking, street cleanliness, neighbour support, voluntary </w:t>
      </w:r>
      <w:r w:rsidR="22F7D0FF" w:rsidRPr="003E47A8">
        <w:rPr>
          <w:rStyle w:val="normaltextrun"/>
          <w:rFonts w:ascii="Arial" w:eastAsia="Arial" w:hAnsi="Arial" w:cs="Arial"/>
          <w:color w:val="000000" w:themeColor="text1"/>
          <w:sz w:val="24"/>
          <w:szCs w:val="24"/>
          <w:lang w:eastAsia="en-GB"/>
        </w:rPr>
        <w:t>transport</w:t>
      </w:r>
      <w:r w:rsidRPr="003E47A8">
        <w:rPr>
          <w:rStyle w:val="normaltextrun"/>
          <w:rFonts w:ascii="Arial" w:eastAsia="Arial" w:hAnsi="Arial" w:cs="Arial"/>
          <w:color w:val="000000" w:themeColor="text1"/>
          <w:sz w:val="24"/>
          <w:szCs w:val="24"/>
          <w:lang w:eastAsia="en-GB"/>
        </w:rPr>
        <w:t xml:space="preserve"> services etc). However, this will be more challenging if we do not have an active CVS to which we can signpost existing groups, and more importantly those groups who are looking to get established or set up.</w:t>
      </w:r>
    </w:p>
    <w:p w14:paraId="426D95F4" w14:textId="0EAA1808" w:rsidR="4ED6E00D" w:rsidRDefault="4ED6E00D" w:rsidP="4886B4AC">
      <w:pPr>
        <w:spacing w:line="257" w:lineRule="auto"/>
        <w:ind w:left="-20" w:right="-20"/>
        <w:jc w:val="both"/>
        <w:rPr>
          <w:rFonts w:ascii="Arial" w:eastAsia="Arial" w:hAnsi="Arial" w:cs="Arial"/>
          <w:sz w:val="24"/>
          <w:szCs w:val="24"/>
        </w:rPr>
      </w:pPr>
      <w:r w:rsidRPr="003E47A8">
        <w:rPr>
          <w:rStyle w:val="normaltextrun"/>
          <w:rFonts w:ascii="Arial" w:eastAsia="Arial" w:hAnsi="Arial" w:cs="Arial"/>
          <w:color w:val="000000" w:themeColor="text1"/>
          <w:sz w:val="24"/>
          <w:szCs w:val="24"/>
          <w:lang w:eastAsia="en-GB"/>
        </w:rPr>
        <w:t xml:space="preserve">EHDC feel that this cut in funding will place additional pressure on statutory bodies, with a reduction in community and voluntary sector groups, the vulnerable members of our communities will have less opportunity to seek support and advice from their peers, </w:t>
      </w:r>
      <w:proofErr w:type="gramStart"/>
      <w:r w:rsidRPr="003E47A8">
        <w:rPr>
          <w:rStyle w:val="normaltextrun"/>
          <w:rFonts w:ascii="Arial" w:eastAsia="Arial" w:hAnsi="Arial" w:cs="Arial"/>
          <w:color w:val="000000" w:themeColor="text1"/>
          <w:sz w:val="24"/>
          <w:szCs w:val="24"/>
          <w:lang w:eastAsia="en-GB"/>
        </w:rPr>
        <w:t>neighbours</w:t>
      </w:r>
      <w:proofErr w:type="gramEnd"/>
      <w:r w:rsidRPr="003E47A8">
        <w:rPr>
          <w:rStyle w:val="normaltextrun"/>
          <w:rFonts w:ascii="Arial" w:eastAsia="Arial" w:hAnsi="Arial" w:cs="Arial"/>
          <w:color w:val="000000" w:themeColor="text1"/>
          <w:sz w:val="24"/>
          <w:szCs w:val="24"/>
          <w:lang w:eastAsia="en-GB"/>
        </w:rPr>
        <w:t xml:space="preserve"> and community organisations where they live. Ultimately this will lead to those individuals seeking the support of statutory services. We would welcome discussion with the County Council to see how we can work with Town and Parish Councils, voluntary sector organisations and other stakeholders to ensure a strong and fit for purpose VCSE sector in East Hampshire. In the longer term this would realise </w:t>
      </w:r>
      <w:r w:rsidR="5327A174" w:rsidRPr="003E47A8">
        <w:rPr>
          <w:rStyle w:val="normaltextrun"/>
          <w:rFonts w:ascii="Arial" w:eastAsia="Arial" w:hAnsi="Arial" w:cs="Arial"/>
          <w:color w:val="000000" w:themeColor="text1"/>
          <w:sz w:val="24"/>
          <w:szCs w:val="24"/>
          <w:lang w:eastAsia="en-GB"/>
        </w:rPr>
        <w:t xml:space="preserve">cost </w:t>
      </w:r>
      <w:r w:rsidRPr="003E47A8">
        <w:rPr>
          <w:rStyle w:val="normaltextrun"/>
          <w:rFonts w:ascii="Arial" w:eastAsia="Arial" w:hAnsi="Arial" w:cs="Arial"/>
          <w:color w:val="000000" w:themeColor="text1"/>
          <w:sz w:val="24"/>
          <w:szCs w:val="24"/>
          <w:lang w:eastAsia="en-GB"/>
        </w:rPr>
        <w:t xml:space="preserve">savings for all sectors of Local Government and create more sustainable, </w:t>
      </w:r>
      <w:proofErr w:type="gramStart"/>
      <w:r w:rsidR="617B550C" w:rsidRPr="003E47A8">
        <w:rPr>
          <w:rStyle w:val="normaltextrun"/>
          <w:rFonts w:ascii="Arial" w:eastAsia="Arial" w:hAnsi="Arial" w:cs="Arial"/>
          <w:color w:val="000000" w:themeColor="text1"/>
          <w:sz w:val="24"/>
          <w:szCs w:val="24"/>
          <w:lang w:eastAsia="en-GB"/>
        </w:rPr>
        <w:t>self-sufficient</w:t>
      </w:r>
      <w:proofErr w:type="gramEnd"/>
      <w:r w:rsidRPr="003E47A8">
        <w:rPr>
          <w:rStyle w:val="normaltextrun"/>
          <w:rFonts w:ascii="Arial" w:eastAsia="Arial" w:hAnsi="Arial" w:cs="Arial"/>
          <w:color w:val="000000" w:themeColor="text1"/>
          <w:sz w:val="24"/>
          <w:szCs w:val="24"/>
          <w:lang w:eastAsia="en-GB"/>
        </w:rPr>
        <w:t xml:space="preserve"> and resilient communities, less likely to call upon the services of local councils. </w:t>
      </w:r>
      <w:r w:rsidR="024A4398" w:rsidRPr="003E47A8">
        <w:rPr>
          <w:rStyle w:val="normaltextrun"/>
          <w:rFonts w:ascii="Arial" w:eastAsia="Arial" w:hAnsi="Arial" w:cs="Arial"/>
          <w:color w:val="000000" w:themeColor="text1"/>
          <w:sz w:val="24"/>
          <w:szCs w:val="24"/>
          <w:lang w:eastAsia="en-GB"/>
        </w:rPr>
        <w:t>EHDC</w:t>
      </w:r>
      <w:r w:rsidR="126BB724" w:rsidRPr="003E47A8">
        <w:rPr>
          <w:rStyle w:val="normaltextrun"/>
          <w:rFonts w:ascii="Arial" w:eastAsia="Arial" w:hAnsi="Arial" w:cs="Arial"/>
          <w:color w:val="000000" w:themeColor="text1"/>
          <w:sz w:val="24"/>
          <w:szCs w:val="24"/>
          <w:lang w:eastAsia="en-GB"/>
        </w:rPr>
        <w:t xml:space="preserve"> consider that the relatively low level of savings proposed here do not warrant the potential impact of these cuts on future demands place</w:t>
      </w:r>
      <w:r w:rsidR="769294D6" w:rsidRPr="003E47A8">
        <w:rPr>
          <w:rStyle w:val="normaltextrun"/>
          <w:rFonts w:ascii="Arial" w:eastAsia="Arial" w:hAnsi="Arial" w:cs="Arial"/>
          <w:color w:val="000000" w:themeColor="text1"/>
          <w:sz w:val="24"/>
          <w:szCs w:val="24"/>
          <w:lang w:eastAsia="en-GB"/>
        </w:rPr>
        <w:t>d</w:t>
      </w:r>
      <w:r w:rsidR="126BB724" w:rsidRPr="003E47A8">
        <w:rPr>
          <w:rStyle w:val="normaltextrun"/>
          <w:rFonts w:ascii="Arial" w:eastAsia="Arial" w:hAnsi="Arial" w:cs="Arial"/>
          <w:color w:val="000000" w:themeColor="text1"/>
          <w:sz w:val="24"/>
          <w:szCs w:val="24"/>
          <w:lang w:eastAsia="en-GB"/>
        </w:rPr>
        <w:t xml:space="preserve"> on all tiers of Local Government. An effective and </w:t>
      </w:r>
      <w:r w:rsidR="17F04818" w:rsidRPr="003E47A8">
        <w:rPr>
          <w:rStyle w:val="normaltextrun"/>
          <w:rFonts w:ascii="Arial" w:eastAsia="Arial" w:hAnsi="Arial" w:cs="Arial"/>
          <w:color w:val="000000" w:themeColor="text1"/>
          <w:sz w:val="24"/>
          <w:szCs w:val="24"/>
          <w:lang w:eastAsia="en-GB"/>
        </w:rPr>
        <w:t>well-resourced</w:t>
      </w:r>
      <w:r w:rsidR="126BB724" w:rsidRPr="003E47A8">
        <w:rPr>
          <w:rStyle w:val="normaltextrun"/>
          <w:rFonts w:ascii="Arial" w:eastAsia="Arial" w:hAnsi="Arial" w:cs="Arial"/>
          <w:color w:val="000000" w:themeColor="text1"/>
          <w:sz w:val="24"/>
          <w:szCs w:val="24"/>
          <w:lang w:eastAsia="en-GB"/>
        </w:rPr>
        <w:t xml:space="preserve"> VCSE sector</w:t>
      </w:r>
      <w:r w:rsidR="78989E6E" w:rsidRPr="003E47A8">
        <w:rPr>
          <w:rStyle w:val="normaltextrun"/>
          <w:rFonts w:ascii="Arial" w:eastAsia="Arial" w:hAnsi="Arial" w:cs="Arial"/>
          <w:color w:val="000000" w:themeColor="text1"/>
          <w:sz w:val="24"/>
          <w:szCs w:val="24"/>
          <w:lang w:eastAsia="en-GB"/>
        </w:rPr>
        <w:t xml:space="preserve"> has the potential to reduce the demand on Council services and this should be considered carefully in any potential cost savings</w:t>
      </w:r>
      <w:r w:rsidR="4F6ED5F6" w:rsidRPr="003E47A8">
        <w:rPr>
          <w:rStyle w:val="normaltextrun"/>
          <w:rFonts w:ascii="Arial" w:eastAsia="Arial" w:hAnsi="Arial" w:cs="Arial"/>
          <w:color w:val="000000" w:themeColor="text1"/>
          <w:sz w:val="24"/>
          <w:szCs w:val="24"/>
          <w:lang w:eastAsia="en-GB"/>
        </w:rPr>
        <w:t xml:space="preserve">. Hampshire County Council recognise the value of a strong voluntary sector, outcome 4 of the Hampshire Strategic plan </w:t>
      </w:r>
      <w:r w:rsidR="6938CB35" w:rsidRPr="003E47A8">
        <w:rPr>
          <w:rStyle w:val="normaltextrun"/>
          <w:rFonts w:ascii="Arial" w:eastAsia="Arial" w:hAnsi="Arial" w:cs="Arial"/>
          <w:color w:val="000000" w:themeColor="text1"/>
          <w:sz w:val="24"/>
          <w:szCs w:val="24"/>
          <w:lang w:eastAsia="en-GB"/>
        </w:rPr>
        <w:t xml:space="preserve">sets out that the County will </w:t>
      </w:r>
      <w:r w:rsidR="6938CB35" w:rsidRPr="003E47A8">
        <w:rPr>
          <w:rFonts w:ascii="Arial" w:eastAsia="Arial" w:hAnsi="Arial" w:cs="Arial"/>
          <w:sz w:val="24"/>
          <w:szCs w:val="24"/>
        </w:rPr>
        <w:t>support and work in partnership with a thriving and diverse voluntary and community sector and body of volunteers, this will be a significant challenge i</w:t>
      </w:r>
      <w:r w:rsidR="008B3763">
        <w:rPr>
          <w:rFonts w:ascii="Arial" w:eastAsia="Arial" w:hAnsi="Arial" w:cs="Arial"/>
          <w:sz w:val="24"/>
          <w:szCs w:val="24"/>
        </w:rPr>
        <w:t>f</w:t>
      </w:r>
      <w:r w:rsidR="6938CB35" w:rsidRPr="003E47A8">
        <w:rPr>
          <w:rFonts w:ascii="Arial" w:eastAsia="Arial" w:hAnsi="Arial" w:cs="Arial"/>
          <w:sz w:val="24"/>
          <w:szCs w:val="24"/>
        </w:rPr>
        <w:t xml:space="preserve"> the proposed funding proposals are progressed.</w:t>
      </w:r>
    </w:p>
    <w:p w14:paraId="4DA3CD8F" w14:textId="4B71B987" w:rsidR="4ED6E00D" w:rsidRDefault="4ED6E00D" w:rsidP="4886B4AC">
      <w:pPr>
        <w:pStyle w:val="Heading3"/>
        <w:shd w:val="clear" w:color="auto" w:fill="FFFFFF" w:themeFill="background1"/>
        <w:spacing w:before="180" w:after="180"/>
        <w:ind w:left="-20" w:right="-20"/>
        <w:jc w:val="both"/>
        <w:rPr>
          <w:rFonts w:ascii="Arial" w:eastAsia="Arial" w:hAnsi="Arial" w:cs="Arial"/>
          <w:b/>
          <w:bCs/>
          <w:color w:val="222222"/>
        </w:rPr>
      </w:pPr>
      <w:r w:rsidRPr="1FC33831">
        <w:rPr>
          <w:rFonts w:ascii="Arial" w:eastAsia="Arial" w:hAnsi="Arial" w:cs="Arial"/>
          <w:b/>
          <w:bCs/>
          <w:color w:val="222222"/>
        </w:rPr>
        <w:t>Citizens Advice Infrastructure Grant</w:t>
      </w:r>
      <w:r w:rsidR="6FCC25D7" w:rsidRPr="1FC33831">
        <w:rPr>
          <w:rFonts w:ascii="Arial" w:eastAsia="Arial" w:hAnsi="Arial" w:cs="Arial"/>
          <w:b/>
          <w:bCs/>
          <w:color w:val="222222"/>
        </w:rPr>
        <w:t xml:space="preserve"> (£63,000)</w:t>
      </w:r>
    </w:p>
    <w:p w14:paraId="64998C07" w14:textId="1C69B9F2"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4886B4AC">
        <w:rPr>
          <w:rStyle w:val="normaltextrun"/>
          <w:rFonts w:ascii="Arial" w:eastAsia="Arial" w:hAnsi="Arial" w:cs="Arial"/>
          <w:color w:val="000000" w:themeColor="text1"/>
          <w:sz w:val="24"/>
          <w:szCs w:val="24"/>
          <w:lang w:eastAsia="en-GB"/>
        </w:rPr>
        <w:t>This grant helps to fund an organisation which supports the 12 local Citizens Advice offices in Hampshire. It funds the delivery of training and development to staff and volunteers, and it helps to generate further fundraising to support service delivery.</w:t>
      </w:r>
    </w:p>
    <w:p w14:paraId="6657A7BD" w14:textId="2FB6DDC4"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4886B4AC">
        <w:rPr>
          <w:rStyle w:val="normaltextrun"/>
          <w:rFonts w:ascii="Arial" w:eastAsia="Arial" w:hAnsi="Arial" w:cs="Arial"/>
          <w:color w:val="000000" w:themeColor="text1"/>
          <w:sz w:val="24"/>
          <w:szCs w:val="24"/>
          <w:lang w:eastAsia="en-GB"/>
        </w:rPr>
        <w:t xml:space="preserve">Currently EHDC fund £186,000 per annum to the Citizens Advice East Hampshire (CAEH) service. This funds the advice service across the district. There are currently 3 offices, in Petersfield, Alton and Bordon. The CAEH service provides essential support and advice to our most vulnerable residents. They offer a wide range of advice on a variety of subjects </w:t>
      </w:r>
      <w:r w:rsidR="2E950295" w:rsidRPr="4886B4AC">
        <w:rPr>
          <w:rStyle w:val="normaltextrun"/>
          <w:rFonts w:ascii="Arial" w:eastAsia="Arial" w:hAnsi="Arial" w:cs="Arial"/>
          <w:color w:val="000000" w:themeColor="text1"/>
          <w:sz w:val="24"/>
          <w:szCs w:val="24"/>
          <w:lang w:eastAsia="en-GB"/>
        </w:rPr>
        <w:t>including</w:t>
      </w:r>
      <w:r w:rsidRPr="4886B4AC">
        <w:rPr>
          <w:rStyle w:val="normaltextrun"/>
          <w:rFonts w:ascii="Arial" w:eastAsia="Arial" w:hAnsi="Arial" w:cs="Arial"/>
          <w:color w:val="000000" w:themeColor="text1"/>
          <w:sz w:val="24"/>
          <w:szCs w:val="24"/>
          <w:lang w:eastAsia="en-GB"/>
        </w:rPr>
        <w:t xml:space="preserve"> </w:t>
      </w:r>
      <w:r w:rsidR="040FE779" w:rsidRPr="4886B4AC">
        <w:rPr>
          <w:rStyle w:val="normaltextrun"/>
          <w:rFonts w:ascii="Arial" w:eastAsia="Arial" w:hAnsi="Arial" w:cs="Arial"/>
          <w:color w:val="000000" w:themeColor="text1"/>
          <w:sz w:val="24"/>
          <w:szCs w:val="24"/>
          <w:lang w:eastAsia="en-GB"/>
        </w:rPr>
        <w:t>d</w:t>
      </w:r>
      <w:r w:rsidRPr="4886B4AC">
        <w:rPr>
          <w:rStyle w:val="normaltextrun"/>
          <w:rFonts w:ascii="Arial" w:eastAsia="Arial" w:hAnsi="Arial" w:cs="Arial"/>
          <w:color w:val="000000" w:themeColor="text1"/>
          <w:sz w:val="24"/>
          <w:szCs w:val="24"/>
          <w:lang w:eastAsia="en-GB"/>
        </w:rPr>
        <w:t xml:space="preserve">ebt, homelessness, health and community care, </w:t>
      </w:r>
      <w:r w:rsidRPr="4886B4AC">
        <w:rPr>
          <w:rStyle w:val="normaltextrun"/>
          <w:rFonts w:ascii="Arial" w:eastAsia="Arial" w:hAnsi="Arial" w:cs="Arial"/>
          <w:color w:val="000000" w:themeColor="text1"/>
          <w:sz w:val="24"/>
          <w:szCs w:val="24"/>
          <w:lang w:eastAsia="en-GB"/>
        </w:rPr>
        <w:lastRenderedPageBreak/>
        <w:t xml:space="preserve">benefits, repossession, </w:t>
      </w:r>
      <w:proofErr w:type="gramStart"/>
      <w:r w:rsidRPr="4886B4AC">
        <w:rPr>
          <w:rStyle w:val="normaltextrun"/>
          <w:rFonts w:ascii="Arial" w:eastAsia="Arial" w:hAnsi="Arial" w:cs="Arial"/>
          <w:color w:val="000000" w:themeColor="text1"/>
          <w:sz w:val="24"/>
          <w:szCs w:val="24"/>
          <w:lang w:eastAsia="en-GB"/>
        </w:rPr>
        <w:t>unemployment</w:t>
      </w:r>
      <w:proofErr w:type="gramEnd"/>
      <w:r w:rsidRPr="4886B4AC">
        <w:rPr>
          <w:rStyle w:val="normaltextrun"/>
          <w:rFonts w:ascii="Arial" w:eastAsia="Arial" w:hAnsi="Arial" w:cs="Arial"/>
          <w:color w:val="000000" w:themeColor="text1"/>
          <w:sz w:val="24"/>
          <w:szCs w:val="24"/>
          <w:lang w:eastAsia="en-GB"/>
        </w:rPr>
        <w:t xml:space="preserve"> and domestic abuse. The service </w:t>
      </w:r>
      <w:r w:rsidR="46218B30" w:rsidRPr="4886B4AC">
        <w:rPr>
          <w:rStyle w:val="normaltextrun"/>
          <w:rFonts w:ascii="Arial" w:eastAsia="Arial" w:hAnsi="Arial" w:cs="Arial"/>
          <w:color w:val="000000" w:themeColor="text1"/>
          <w:sz w:val="24"/>
          <w:szCs w:val="24"/>
          <w:lang w:eastAsia="en-GB"/>
        </w:rPr>
        <w:t>employs</w:t>
      </w:r>
      <w:r w:rsidRPr="4886B4AC">
        <w:rPr>
          <w:rStyle w:val="normaltextrun"/>
          <w:rFonts w:ascii="Arial" w:eastAsia="Arial" w:hAnsi="Arial" w:cs="Arial"/>
          <w:color w:val="000000" w:themeColor="text1"/>
          <w:sz w:val="24"/>
          <w:szCs w:val="24"/>
          <w:lang w:eastAsia="en-GB"/>
        </w:rPr>
        <w:t xml:space="preserve"> 16 part time members of staff and over 50 volunteers. On average the service sees more than 10</w:t>
      </w:r>
      <w:r w:rsidR="622E0215" w:rsidRPr="4886B4AC">
        <w:rPr>
          <w:rStyle w:val="normaltextrun"/>
          <w:rFonts w:ascii="Arial" w:eastAsia="Arial" w:hAnsi="Arial" w:cs="Arial"/>
          <w:color w:val="000000" w:themeColor="text1"/>
          <w:sz w:val="24"/>
          <w:szCs w:val="24"/>
          <w:lang w:eastAsia="en-GB"/>
        </w:rPr>
        <w:t>,</w:t>
      </w:r>
      <w:r w:rsidRPr="4886B4AC">
        <w:rPr>
          <w:rStyle w:val="normaltextrun"/>
          <w:rFonts w:ascii="Arial" w:eastAsia="Arial" w:hAnsi="Arial" w:cs="Arial"/>
          <w:color w:val="000000" w:themeColor="text1"/>
          <w:sz w:val="24"/>
          <w:szCs w:val="24"/>
          <w:lang w:eastAsia="en-GB"/>
        </w:rPr>
        <w:t>000 clients per year with over 16</w:t>
      </w:r>
      <w:r w:rsidR="17AE361A" w:rsidRPr="4886B4AC">
        <w:rPr>
          <w:rStyle w:val="normaltextrun"/>
          <w:rFonts w:ascii="Arial" w:eastAsia="Arial" w:hAnsi="Arial" w:cs="Arial"/>
          <w:color w:val="000000" w:themeColor="text1"/>
          <w:sz w:val="24"/>
          <w:szCs w:val="24"/>
          <w:lang w:eastAsia="en-GB"/>
        </w:rPr>
        <w:t>,</w:t>
      </w:r>
      <w:r w:rsidRPr="4886B4AC">
        <w:rPr>
          <w:rStyle w:val="normaltextrun"/>
          <w:rFonts w:ascii="Arial" w:eastAsia="Arial" w:hAnsi="Arial" w:cs="Arial"/>
          <w:color w:val="000000" w:themeColor="text1"/>
          <w:sz w:val="24"/>
          <w:szCs w:val="24"/>
          <w:lang w:eastAsia="en-GB"/>
        </w:rPr>
        <w:t xml:space="preserve">000 separate issues. Between October and </w:t>
      </w:r>
      <w:r w:rsidR="12FCFB6F" w:rsidRPr="4886B4AC">
        <w:rPr>
          <w:rStyle w:val="normaltextrun"/>
          <w:rFonts w:ascii="Arial" w:eastAsia="Arial" w:hAnsi="Arial" w:cs="Arial"/>
          <w:color w:val="000000" w:themeColor="text1"/>
          <w:sz w:val="24"/>
          <w:szCs w:val="24"/>
          <w:lang w:eastAsia="en-GB"/>
        </w:rPr>
        <w:t>December 2023,</w:t>
      </w:r>
      <w:r w:rsidRPr="4886B4AC">
        <w:rPr>
          <w:rStyle w:val="normaltextrun"/>
          <w:rFonts w:ascii="Arial" w:eastAsia="Arial" w:hAnsi="Arial" w:cs="Arial"/>
          <w:color w:val="000000" w:themeColor="text1"/>
          <w:sz w:val="24"/>
          <w:szCs w:val="24"/>
          <w:lang w:eastAsia="en-GB"/>
        </w:rPr>
        <w:t xml:space="preserve"> the service helped East Hampshire residents gain over £200,000 in income (mainly through unclaimed benefits) and over £80</w:t>
      </w:r>
      <w:r w:rsidR="29AB17EF" w:rsidRPr="4886B4AC">
        <w:rPr>
          <w:rStyle w:val="normaltextrun"/>
          <w:rFonts w:ascii="Arial" w:eastAsia="Arial" w:hAnsi="Arial" w:cs="Arial"/>
          <w:color w:val="000000" w:themeColor="text1"/>
          <w:sz w:val="24"/>
          <w:szCs w:val="24"/>
          <w:lang w:eastAsia="en-GB"/>
        </w:rPr>
        <w:t>,</w:t>
      </w:r>
      <w:r w:rsidRPr="4886B4AC">
        <w:rPr>
          <w:rStyle w:val="normaltextrun"/>
          <w:rFonts w:ascii="Arial" w:eastAsia="Arial" w:hAnsi="Arial" w:cs="Arial"/>
          <w:color w:val="000000" w:themeColor="text1"/>
          <w:sz w:val="24"/>
          <w:szCs w:val="24"/>
          <w:lang w:eastAsia="en-GB"/>
        </w:rPr>
        <w:t>000 of debt was written off following advice from CAEH.</w:t>
      </w:r>
    </w:p>
    <w:p w14:paraId="389B2C83" w14:textId="1C44DEFC"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003E47A8">
        <w:rPr>
          <w:rStyle w:val="normaltextrun"/>
          <w:rFonts w:ascii="Arial" w:eastAsia="Arial" w:hAnsi="Arial" w:cs="Arial"/>
          <w:color w:val="000000" w:themeColor="text1"/>
          <w:sz w:val="24"/>
          <w:szCs w:val="24"/>
          <w:lang w:eastAsia="en-GB"/>
        </w:rPr>
        <w:t xml:space="preserve">It should be noted that the service funded by EHDC will not be directly affected. The Citizens Advice Infrastructure Grant provides funding to a centralised Citizens Advice service. However, the loss of this income will place a financial pressure on the district advice centres to provide training for staff and volunteers. Currently the funding from EHDC does not cover the cost of providing the </w:t>
      </w:r>
      <w:r w:rsidR="6994221F" w:rsidRPr="003E47A8">
        <w:rPr>
          <w:rStyle w:val="normaltextrun"/>
          <w:rFonts w:ascii="Arial" w:eastAsia="Arial" w:hAnsi="Arial" w:cs="Arial"/>
          <w:color w:val="000000" w:themeColor="text1"/>
          <w:sz w:val="24"/>
          <w:szCs w:val="24"/>
          <w:lang w:eastAsia="en-GB"/>
        </w:rPr>
        <w:t xml:space="preserve">training </w:t>
      </w:r>
      <w:r w:rsidRPr="003E47A8">
        <w:rPr>
          <w:rStyle w:val="normaltextrun"/>
          <w:rFonts w:ascii="Arial" w:eastAsia="Arial" w:hAnsi="Arial" w:cs="Arial"/>
          <w:color w:val="000000" w:themeColor="text1"/>
          <w:sz w:val="24"/>
          <w:szCs w:val="24"/>
          <w:lang w:eastAsia="en-GB"/>
        </w:rPr>
        <w:t>service in East Hampshire</w:t>
      </w:r>
      <w:r w:rsidR="00A1CF7B" w:rsidRPr="003E47A8">
        <w:rPr>
          <w:rStyle w:val="normaltextrun"/>
          <w:rFonts w:ascii="Arial" w:eastAsia="Arial" w:hAnsi="Arial" w:cs="Arial"/>
          <w:color w:val="000000" w:themeColor="text1"/>
          <w:sz w:val="24"/>
          <w:szCs w:val="24"/>
          <w:lang w:eastAsia="en-GB"/>
        </w:rPr>
        <w:t xml:space="preserve"> and EHDC do not consider </w:t>
      </w:r>
      <w:r w:rsidR="007C770B">
        <w:rPr>
          <w:rStyle w:val="normaltextrun"/>
          <w:rFonts w:ascii="Arial" w:eastAsia="Arial" w:hAnsi="Arial" w:cs="Arial"/>
          <w:color w:val="000000" w:themeColor="text1"/>
          <w:sz w:val="24"/>
          <w:szCs w:val="24"/>
          <w:lang w:eastAsia="en-GB"/>
        </w:rPr>
        <w:t>funding this aspect of the service would be</w:t>
      </w:r>
      <w:r w:rsidR="00A1CF7B" w:rsidRPr="003E47A8">
        <w:rPr>
          <w:rStyle w:val="normaltextrun"/>
          <w:rFonts w:ascii="Arial" w:eastAsia="Arial" w:hAnsi="Arial" w:cs="Arial"/>
          <w:color w:val="000000" w:themeColor="text1"/>
          <w:sz w:val="24"/>
          <w:szCs w:val="24"/>
          <w:lang w:eastAsia="en-GB"/>
        </w:rPr>
        <w:t xml:space="preserve"> </w:t>
      </w:r>
      <w:r w:rsidR="05B2E140" w:rsidRPr="003E47A8">
        <w:rPr>
          <w:rStyle w:val="normaltextrun"/>
          <w:rFonts w:ascii="Arial" w:eastAsia="Arial" w:hAnsi="Arial" w:cs="Arial"/>
          <w:color w:val="000000" w:themeColor="text1"/>
          <w:sz w:val="24"/>
          <w:szCs w:val="24"/>
          <w:lang w:eastAsia="en-GB"/>
        </w:rPr>
        <w:t>appropriate</w:t>
      </w:r>
      <w:r w:rsidRPr="003E47A8">
        <w:rPr>
          <w:rStyle w:val="normaltextrun"/>
          <w:rFonts w:ascii="Arial" w:eastAsia="Arial" w:hAnsi="Arial" w:cs="Arial"/>
          <w:color w:val="000000" w:themeColor="text1"/>
          <w:sz w:val="24"/>
          <w:szCs w:val="24"/>
          <w:lang w:eastAsia="en-GB"/>
        </w:rPr>
        <w:t xml:space="preserve">. CAEH supplement EHDC funding through external funding and winning other contracts such as the Household Support Fund contract awarded by HCC. </w:t>
      </w:r>
    </w:p>
    <w:p w14:paraId="444E16C2" w14:textId="07D42068" w:rsidR="4ED6E00D" w:rsidRDefault="4ED6E00D" w:rsidP="4886B4AC">
      <w:pPr>
        <w:spacing w:line="257" w:lineRule="auto"/>
        <w:ind w:left="-20" w:right="-20"/>
        <w:jc w:val="both"/>
        <w:rPr>
          <w:rStyle w:val="normaltextrun"/>
          <w:rFonts w:ascii="Arial" w:eastAsia="Arial" w:hAnsi="Arial" w:cs="Arial"/>
          <w:color w:val="000000" w:themeColor="text1"/>
          <w:sz w:val="24"/>
          <w:szCs w:val="24"/>
          <w:lang w:eastAsia="en-GB"/>
        </w:rPr>
      </w:pPr>
      <w:r w:rsidRPr="1FC33831">
        <w:rPr>
          <w:rStyle w:val="normaltextrun"/>
          <w:rFonts w:ascii="Arial" w:eastAsia="Arial" w:hAnsi="Arial" w:cs="Arial"/>
          <w:color w:val="000000" w:themeColor="text1"/>
          <w:sz w:val="24"/>
          <w:szCs w:val="24"/>
          <w:lang w:eastAsia="en-GB"/>
        </w:rPr>
        <w:t xml:space="preserve">CAEH provide an essential service to our residents, we understand the financial pressures facing HCC, and subsequently the reasons for finding cost savings. We believe the loss of this grant will have a minor impact on the CAEH service, but EHDC will not be </w:t>
      </w:r>
      <w:r w:rsidR="1250C945" w:rsidRPr="1FC33831">
        <w:rPr>
          <w:rStyle w:val="normaltextrun"/>
          <w:rFonts w:ascii="Arial" w:eastAsia="Arial" w:hAnsi="Arial" w:cs="Arial"/>
          <w:color w:val="000000" w:themeColor="text1"/>
          <w:sz w:val="24"/>
          <w:szCs w:val="24"/>
          <w:lang w:eastAsia="en-GB"/>
        </w:rPr>
        <w:t>able</w:t>
      </w:r>
      <w:r w:rsidRPr="1FC33831">
        <w:rPr>
          <w:rStyle w:val="normaltextrun"/>
          <w:rFonts w:ascii="Arial" w:eastAsia="Arial" w:hAnsi="Arial" w:cs="Arial"/>
          <w:color w:val="000000" w:themeColor="text1"/>
          <w:sz w:val="24"/>
          <w:szCs w:val="24"/>
          <w:lang w:eastAsia="en-GB"/>
        </w:rPr>
        <w:t xml:space="preserve"> to fund any shortfall. </w:t>
      </w:r>
      <w:r w:rsidR="4C327DF2" w:rsidRPr="1FC33831">
        <w:rPr>
          <w:rStyle w:val="normaltextrun"/>
          <w:rFonts w:ascii="Arial" w:eastAsia="Arial" w:hAnsi="Arial" w:cs="Arial"/>
          <w:color w:val="000000" w:themeColor="text1"/>
          <w:sz w:val="24"/>
          <w:szCs w:val="24"/>
          <w:lang w:eastAsia="en-GB"/>
        </w:rPr>
        <w:t>T</w:t>
      </w:r>
      <w:r w:rsidRPr="1FC33831">
        <w:rPr>
          <w:rStyle w:val="normaltextrun"/>
          <w:rFonts w:ascii="Arial" w:eastAsia="Arial" w:hAnsi="Arial" w:cs="Arial"/>
          <w:color w:val="000000" w:themeColor="text1"/>
          <w:sz w:val="24"/>
          <w:szCs w:val="24"/>
          <w:lang w:eastAsia="en-GB"/>
        </w:rPr>
        <w:t>he loss of this grant</w:t>
      </w:r>
      <w:r w:rsidR="67F5CEB4" w:rsidRPr="1FC33831">
        <w:rPr>
          <w:rStyle w:val="normaltextrun"/>
          <w:rFonts w:ascii="Arial" w:eastAsia="Arial" w:hAnsi="Arial" w:cs="Arial"/>
          <w:color w:val="000000" w:themeColor="text1"/>
          <w:sz w:val="24"/>
          <w:szCs w:val="24"/>
          <w:lang w:eastAsia="en-GB"/>
        </w:rPr>
        <w:t xml:space="preserve"> </w:t>
      </w:r>
      <w:r w:rsidRPr="1FC33831">
        <w:rPr>
          <w:rStyle w:val="normaltextrun"/>
          <w:rFonts w:ascii="Arial" w:eastAsia="Arial" w:hAnsi="Arial" w:cs="Arial"/>
          <w:color w:val="000000" w:themeColor="text1"/>
          <w:sz w:val="24"/>
          <w:szCs w:val="24"/>
          <w:lang w:eastAsia="en-GB"/>
        </w:rPr>
        <w:t>should be weighed up with the very minimal impact the saving will have on the overall deficit of the County Council.</w:t>
      </w:r>
    </w:p>
    <w:p w14:paraId="529B41EC" w14:textId="6558FDDA" w:rsidR="551B6D4D" w:rsidRDefault="551B6D4D" w:rsidP="4886B4AC">
      <w:pPr>
        <w:shd w:val="clear" w:color="auto" w:fill="FFFFFF" w:themeFill="background1"/>
        <w:spacing w:after="0" w:line="240" w:lineRule="auto"/>
        <w:jc w:val="both"/>
        <w:rPr>
          <w:rStyle w:val="normaltextrun"/>
          <w:rFonts w:ascii="Arial" w:eastAsia="Arial" w:hAnsi="Arial" w:cs="Arial"/>
          <w:b/>
          <w:bCs/>
          <w:color w:val="000000" w:themeColor="text1"/>
          <w:sz w:val="24"/>
          <w:szCs w:val="24"/>
        </w:rPr>
      </w:pPr>
    </w:p>
    <w:p w14:paraId="0C108A2D" w14:textId="4CA3868A" w:rsidR="003C6430" w:rsidRDefault="003C6430" w:rsidP="36D1C8B7">
      <w:pPr>
        <w:spacing w:after="0" w:line="240" w:lineRule="auto"/>
        <w:jc w:val="both"/>
        <w:textAlignment w:val="baseline"/>
        <w:rPr>
          <w:rStyle w:val="eop"/>
          <w:rFonts w:ascii="Arial" w:eastAsia="Arial" w:hAnsi="Arial" w:cs="Arial"/>
          <w:color w:val="000000"/>
          <w:sz w:val="24"/>
          <w:szCs w:val="24"/>
        </w:rPr>
      </w:pPr>
      <w:r w:rsidRPr="36D1C8B7">
        <w:rPr>
          <w:rStyle w:val="normaltextrun"/>
          <w:rFonts w:ascii="Arial" w:eastAsia="Arial" w:hAnsi="Arial" w:cs="Arial"/>
          <w:b/>
          <w:bCs/>
          <w:color w:val="000000" w:themeColor="text1"/>
          <w:sz w:val="24"/>
          <w:szCs w:val="24"/>
        </w:rPr>
        <w:t>Competitive (one-off) grant schemes</w:t>
      </w:r>
      <w:r w:rsidR="2867D7DC" w:rsidRPr="36D1C8B7">
        <w:rPr>
          <w:rStyle w:val="normaltextrun"/>
          <w:rFonts w:ascii="Arial" w:eastAsia="Arial" w:hAnsi="Arial" w:cs="Arial"/>
          <w:b/>
          <w:bCs/>
          <w:color w:val="000000" w:themeColor="text1"/>
          <w:sz w:val="24"/>
          <w:szCs w:val="24"/>
        </w:rPr>
        <w:t xml:space="preserve"> (Proposed cost saving - £481,000)</w:t>
      </w:r>
    </w:p>
    <w:p w14:paraId="77B37300" w14:textId="1667B412" w:rsidR="003C6430" w:rsidRDefault="00CC7DE7" w:rsidP="1FC33831">
      <w:pPr>
        <w:shd w:val="clear" w:color="auto" w:fill="FFFFFF" w:themeFill="background1"/>
        <w:spacing w:after="0" w:line="240" w:lineRule="auto"/>
        <w:jc w:val="both"/>
        <w:textAlignment w:val="baseline"/>
      </w:pPr>
      <w:r w:rsidRPr="1FC33831">
        <w:rPr>
          <w:rFonts w:ascii="Arial" w:eastAsia="Arial" w:hAnsi="Arial" w:cs="Arial"/>
          <w:sz w:val="24"/>
          <w:szCs w:val="24"/>
        </w:rPr>
        <w:t>The County Council provides grant funding to a range of community and not-for-profit organisations through the Leader’s Community Grants, Rural Communities Fund, and Parish and Town Council Investment Fund grant schemes. Organisations can apply to HCC throughout the year for grant funding for one-off projects under these schemes, providing the organisation and the project meet the relevant eligibility criteria</w:t>
      </w:r>
      <w:r w:rsidR="3C453473" w:rsidRPr="1FC33831">
        <w:rPr>
          <w:rFonts w:ascii="Arial" w:eastAsia="Arial" w:hAnsi="Arial" w:cs="Arial"/>
          <w:sz w:val="24"/>
          <w:szCs w:val="24"/>
        </w:rPr>
        <w:t>.</w:t>
      </w:r>
    </w:p>
    <w:p w14:paraId="7122B018" w14:textId="5C052F0A" w:rsidR="1FC33831" w:rsidRDefault="1FC33831" w:rsidP="1FC33831">
      <w:pPr>
        <w:shd w:val="clear" w:color="auto" w:fill="FFFFFF" w:themeFill="background1"/>
        <w:spacing w:after="0" w:line="240" w:lineRule="auto"/>
        <w:jc w:val="both"/>
        <w:rPr>
          <w:rFonts w:ascii="Arial" w:eastAsia="Arial" w:hAnsi="Arial" w:cs="Arial"/>
          <w:sz w:val="24"/>
          <w:szCs w:val="24"/>
        </w:rPr>
      </w:pPr>
    </w:p>
    <w:p w14:paraId="6881F7BE" w14:textId="296C39AB" w:rsidR="3C453473" w:rsidRDefault="3C453473" w:rsidP="1FC33831">
      <w:pPr>
        <w:shd w:val="clear" w:color="auto" w:fill="FFFFFF" w:themeFill="background1"/>
        <w:spacing w:after="0" w:line="240" w:lineRule="auto"/>
        <w:jc w:val="both"/>
        <w:rPr>
          <w:rFonts w:ascii="Arial" w:eastAsia="Arial" w:hAnsi="Arial" w:cs="Arial"/>
          <w:sz w:val="24"/>
          <w:szCs w:val="24"/>
        </w:rPr>
      </w:pPr>
      <w:r w:rsidRPr="003E47A8">
        <w:rPr>
          <w:rFonts w:ascii="Arial" w:eastAsia="Arial" w:hAnsi="Arial" w:cs="Arial"/>
          <w:sz w:val="24"/>
          <w:szCs w:val="24"/>
        </w:rPr>
        <w:t xml:space="preserve">The services that could be affected by this proposal are not provided directly by the County Council, so any service decisions would be taken by the organisations currently in receipt of the grants. Reduced funding opportunities may mean organisations would need to seek alternative forms of funding and investment from other sources. This may include greater reliance on funding from national bodies, increasing </w:t>
      </w:r>
      <w:r w:rsidR="2B71BF56" w:rsidRPr="003E47A8">
        <w:rPr>
          <w:rFonts w:ascii="Arial" w:eastAsia="Arial" w:hAnsi="Arial" w:cs="Arial"/>
          <w:sz w:val="24"/>
          <w:szCs w:val="24"/>
        </w:rPr>
        <w:t>income generation</w:t>
      </w:r>
      <w:r w:rsidRPr="003E47A8">
        <w:rPr>
          <w:rFonts w:ascii="Arial" w:eastAsia="Arial" w:hAnsi="Arial" w:cs="Arial"/>
          <w:sz w:val="24"/>
          <w:szCs w:val="24"/>
        </w:rPr>
        <w:t xml:space="preserve"> locally through voluntary donations or charging a service contribution. If sufficient alternative funding cannot be identified, this may result in a reduction in community service provision, which will have an impact on the voluntary and community sector in the </w:t>
      </w:r>
      <w:r w:rsidR="007C770B" w:rsidRPr="003E47A8">
        <w:rPr>
          <w:rFonts w:ascii="Arial" w:eastAsia="Arial" w:hAnsi="Arial" w:cs="Arial"/>
          <w:sz w:val="24"/>
          <w:szCs w:val="24"/>
        </w:rPr>
        <w:t>district</w:t>
      </w:r>
      <w:r w:rsidRPr="003E47A8">
        <w:rPr>
          <w:rFonts w:ascii="Arial" w:eastAsia="Arial" w:hAnsi="Arial" w:cs="Arial"/>
          <w:sz w:val="24"/>
          <w:szCs w:val="24"/>
        </w:rPr>
        <w:t>. This has the</w:t>
      </w:r>
      <w:r w:rsidR="7DA04F41" w:rsidRPr="003E47A8">
        <w:rPr>
          <w:rFonts w:ascii="Arial" w:eastAsia="Arial" w:hAnsi="Arial" w:cs="Arial"/>
          <w:sz w:val="24"/>
          <w:szCs w:val="24"/>
        </w:rPr>
        <w:t xml:space="preserve"> potential to weaken the sector at a time we’re seeking to build capacity in the Voluntary Sector to support the most vulnerable in our communities.</w:t>
      </w:r>
    </w:p>
    <w:p w14:paraId="6D289198" w14:textId="5F1BF05B" w:rsidR="1FC33831" w:rsidRDefault="1FC33831" w:rsidP="1FC33831">
      <w:pPr>
        <w:shd w:val="clear" w:color="auto" w:fill="FFFFFF" w:themeFill="background1"/>
        <w:spacing w:after="0" w:line="240" w:lineRule="auto"/>
        <w:jc w:val="both"/>
        <w:rPr>
          <w:rFonts w:ascii="Arial" w:eastAsia="Arial" w:hAnsi="Arial" w:cs="Arial"/>
          <w:sz w:val="24"/>
          <w:szCs w:val="24"/>
        </w:rPr>
      </w:pPr>
    </w:p>
    <w:p w14:paraId="1C04750C" w14:textId="6EAAF538" w:rsidR="7DA04F41" w:rsidRDefault="7DA04F41" w:rsidP="1FC33831">
      <w:pPr>
        <w:shd w:val="clear" w:color="auto" w:fill="FFFFFF" w:themeFill="background1"/>
        <w:spacing w:after="0" w:line="240" w:lineRule="auto"/>
        <w:jc w:val="both"/>
      </w:pPr>
      <w:r w:rsidRPr="003E47A8">
        <w:rPr>
          <w:rFonts w:ascii="Arial" w:eastAsia="Arial" w:hAnsi="Arial" w:cs="Arial"/>
          <w:sz w:val="24"/>
          <w:szCs w:val="24"/>
        </w:rPr>
        <w:t xml:space="preserve">Community organisations in areas with high levels of unemployment or people on low incomes may be less likely to have access to alternative sources of local </w:t>
      </w:r>
      <w:proofErr w:type="gramStart"/>
      <w:r w:rsidRPr="003E47A8">
        <w:rPr>
          <w:rFonts w:ascii="Arial" w:eastAsia="Arial" w:hAnsi="Arial" w:cs="Arial"/>
          <w:sz w:val="24"/>
          <w:szCs w:val="24"/>
        </w:rPr>
        <w:t>fundraising</w:t>
      </w:r>
      <w:proofErr w:type="gramEnd"/>
    </w:p>
    <w:p w14:paraId="43F74F6A" w14:textId="5DED4C20" w:rsidR="36D1C8B7" w:rsidRDefault="36D1C8B7" w:rsidP="36D1C8B7">
      <w:pPr>
        <w:shd w:val="clear" w:color="auto" w:fill="FFFFFF" w:themeFill="background1"/>
        <w:spacing w:after="0" w:line="240" w:lineRule="auto"/>
        <w:jc w:val="both"/>
        <w:rPr>
          <w:rStyle w:val="normaltextrun"/>
          <w:rFonts w:ascii="Arial" w:eastAsia="Arial" w:hAnsi="Arial" w:cs="Arial"/>
          <w:b/>
          <w:bCs/>
          <w:color w:val="000000" w:themeColor="text1"/>
          <w:sz w:val="24"/>
          <w:szCs w:val="24"/>
        </w:rPr>
      </w:pPr>
    </w:p>
    <w:p w14:paraId="7C813253" w14:textId="6632BD7C" w:rsidR="003C6430" w:rsidRDefault="003C6430" w:rsidP="36D1C8B7">
      <w:pPr>
        <w:pStyle w:val="paragraph"/>
        <w:spacing w:before="0" w:beforeAutospacing="0" w:after="0" w:afterAutospacing="0"/>
        <w:jc w:val="both"/>
        <w:rPr>
          <w:rStyle w:val="eop"/>
          <w:rFonts w:ascii="Arial" w:eastAsia="Arial" w:hAnsi="Arial" w:cs="Arial"/>
          <w:color w:val="000000" w:themeColor="text1"/>
        </w:rPr>
      </w:pPr>
      <w:r w:rsidRPr="36D1C8B7">
        <w:rPr>
          <w:rStyle w:val="normaltextrun"/>
          <w:rFonts w:ascii="Arial" w:eastAsia="Arial" w:hAnsi="Arial" w:cs="Arial"/>
          <w:b/>
          <w:bCs/>
          <w:color w:val="000000" w:themeColor="text1"/>
        </w:rPr>
        <w:t>Hampshire Cultural Trust grant</w:t>
      </w:r>
      <w:r w:rsidR="096E1346" w:rsidRPr="36D1C8B7">
        <w:rPr>
          <w:rStyle w:val="normaltextrun"/>
          <w:rFonts w:ascii="Arial" w:eastAsia="Arial" w:hAnsi="Arial" w:cs="Arial"/>
          <w:b/>
          <w:bCs/>
          <w:color w:val="000000" w:themeColor="text1"/>
        </w:rPr>
        <w:t xml:space="preserve"> (Proposed cost saving - £600,000)</w:t>
      </w:r>
    </w:p>
    <w:p w14:paraId="36AF20C0" w14:textId="77777777" w:rsidR="000421BE" w:rsidRDefault="000421BE" w:rsidP="4886B4AC">
      <w:pPr>
        <w:shd w:val="clear" w:color="auto" w:fill="FFFFFF" w:themeFill="background1"/>
        <w:spacing w:after="0" w:line="240" w:lineRule="auto"/>
        <w:jc w:val="both"/>
        <w:textAlignment w:val="baseline"/>
        <w:rPr>
          <w:rStyle w:val="normaltextrun"/>
          <w:rFonts w:ascii="Arial" w:eastAsia="Arial" w:hAnsi="Arial" w:cs="Arial"/>
          <w:b/>
          <w:bCs/>
          <w:color w:val="000000"/>
          <w:sz w:val="24"/>
          <w:szCs w:val="24"/>
        </w:rPr>
      </w:pPr>
    </w:p>
    <w:p w14:paraId="40839AF6" w14:textId="5DAA9F05" w:rsidR="000421BE" w:rsidRDefault="000421BE" w:rsidP="4886B4AC">
      <w:pPr>
        <w:shd w:val="clear" w:color="auto" w:fill="FFFFFF" w:themeFill="background1"/>
        <w:spacing w:after="0" w:line="240" w:lineRule="auto"/>
        <w:jc w:val="both"/>
        <w:textAlignment w:val="baseline"/>
        <w:rPr>
          <w:rFonts w:ascii="Arial" w:eastAsia="Arial" w:hAnsi="Arial" w:cs="Arial"/>
          <w:color w:val="000000"/>
          <w:sz w:val="24"/>
          <w:szCs w:val="24"/>
        </w:rPr>
      </w:pPr>
      <w:r w:rsidRPr="4886B4AC">
        <w:rPr>
          <w:rFonts w:ascii="Arial" w:eastAsia="Arial" w:hAnsi="Arial" w:cs="Arial"/>
          <w:color w:val="000000" w:themeColor="text1"/>
          <w:sz w:val="24"/>
          <w:szCs w:val="24"/>
        </w:rPr>
        <w:t xml:space="preserve">Arts and culture venues including museums provide vibrancy to local communities and to places such as town and village centres as venues to bring people together. The </w:t>
      </w:r>
      <w:r w:rsidRPr="4886B4AC">
        <w:rPr>
          <w:rFonts w:ascii="Arial" w:eastAsia="Arial" w:hAnsi="Arial" w:cs="Arial"/>
          <w:color w:val="000000" w:themeColor="text1"/>
          <w:sz w:val="24"/>
          <w:szCs w:val="24"/>
        </w:rPr>
        <w:lastRenderedPageBreak/>
        <w:t>withdrawal of this grant will negatively impact the ability to promote culture in its broadest form to the public.</w:t>
      </w:r>
    </w:p>
    <w:p w14:paraId="612A7B90" w14:textId="597BE842" w:rsidR="000421BE" w:rsidRDefault="000421BE" w:rsidP="4886B4AC">
      <w:pPr>
        <w:shd w:val="clear" w:color="auto" w:fill="FFFFFF" w:themeFill="background1"/>
        <w:spacing w:after="0" w:line="240" w:lineRule="auto"/>
        <w:jc w:val="both"/>
        <w:textAlignment w:val="baseline"/>
        <w:rPr>
          <w:rFonts w:ascii="Arial" w:eastAsia="Arial" w:hAnsi="Arial" w:cs="Arial"/>
          <w:color w:val="000000" w:themeColor="text1"/>
          <w:sz w:val="24"/>
          <w:szCs w:val="24"/>
        </w:rPr>
      </w:pPr>
    </w:p>
    <w:p w14:paraId="75834D67" w14:textId="3C9DCD51" w:rsidR="000421BE" w:rsidRDefault="0773E9E7" w:rsidP="4886B4AC">
      <w:pPr>
        <w:spacing w:after="0" w:line="240" w:lineRule="auto"/>
        <w:ind w:left="-20" w:right="-20"/>
        <w:jc w:val="both"/>
        <w:textAlignment w:val="baseline"/>
        <w:rPr>
          <w:rFonts w:ascii="Arial" w:eastAsia="Arial" w:hAnsi="Arial" w:cs="Arial"/>
          <w:color w:val="242424"/>
          <w:sz w:val="24"/>
          <w:szCs w:val="24"/>
        </w:rPr>
      </w:pPr>
      <w:r w:rsidRPr="4886B4AC">
        <w:rPr>
          <w:rFonts w:ascii="Arial" w:eastAsia="Arial" w:hAnsi="Arial" w:cs="Arial"/>
          <w:color w:val="242424"/>
          <w:sz w:val="24"/>
          <w:szCs w:val="24"/>
        </w:rPr>
        <w:t xml:space="preserve">The proposal </w:t>
      </w:r>
      <w:r w:rsidR="41B2DF0E" w:rsidRPr="4886B4AC">
        <w:rPr>
          <w:rFonts w:ascii="Arial" w:eastAsia="Arial" w:hAnsi="Arial" w:cs="Arial"/>
          <w:color w:val="242424"/>
          <w:sz w:val="24"/>
          <w:szCs w:val="24"/>
        </w:rPr>
        <w:t xml:space="preserve">from HCC is </w:t>
      </w:r>
      <w:r w:rsidRPr="4886B4AC">
        <w:rPr>
          <w:rFonts w:ascii="Arial" w:eastAsia="Arial" w:hAnsi="Arial" w:cs="Arial"/>
          <w:color w:val="242424"/>
          <w:sz w:val="24"/>
          <w:szCs w:val="24"/>
        </w:rPr>
        <w:t xml:space="preserve">to cut the </w:t>
      </w:r>
      <w:r w:rsidR="52D900A8" w:rsidRPr="4886B4AC">
        <w:rPr>
          <w:rFonts w:ascii="Arial" w:eastAsia="Arial" w:hAnsi="Arial" w:cs="Arial"/>
          <w:color w:val="242424"/>
          <w:sz w:val="24"/>
          <w:szCs w:val="24"/>
        </w:rPr>
        <w:t xml:space="preserve">Hampshire </w:t>
      </w:r>
      <w:r w:rsidRPr="4886B4AC">
        <w:rPr>
          <w:rFonts w:ascii="Arial" w:eastAsia="Arial" w:hAnsi="Arial" w:cs="Arial"/>
          <w:color w:val="242424"/>
          <w:sz w:val="24"/>
          <w:szCs w:val="24"/>
        </w:rPr>
        <w:t xml:space="preserve">Cultural Trust grant by </w:t>
      </w:r>
      <w:r w:rsidR="063D34A0" w:rsidRPr="4886B4AC">
        <w:rPr>
          <w:rFonts w:ascii="Arial" w:eastAsia="Arial" w:hAnsi="Arial" w:cs="Arial"/>
          <w:color w:val="242424"/>
          <w:sz w:val="24"/>
          <w:szCs w:val="24"/>
        </w:rPr>
        <w:t>£650,000.</w:t>
      </w:r>
      <w:r w:rsidR="6361A05B" w:rsidRPr="4886B4AC">
        <w:rPr>
          <w:rFonts w:ascii="Arial" w:eastAsia="Arial" w:hAnsi="Arial" w:cs="Arial"/>
          <w:color w:val="242424"/>
          <w:sz w:val="24"/>
          <w:szCs w:val="24"/>
        </w:rPr>
        <w:t xml:space="preserve"> </w:t>
      </w:r>
      <w:r w:rsidR="063D34A0" w:rsidRPr="4886B4AC">
        <w:rPr>
          <w:rFonts w:ascii="Arial" w:eastAsia="Arial" w:hAnsi="Arial" w:cs="Arial"/>
          <w:color w:val="242424"/>
          <w:sz w:val="24"/>
          <w:szCs w:val="24"/>
        </w:rPr>
        <w:t>There are currently</w:t>
      </w:r>
      <w:r w:rsidR="31A7411F" w:rsidRPr="4886B4AC">
        <w:rPr>
          <w:rFonts w:ascii="Arial" w:eastAsia="Arial" w:hAnsi="Arial" w:cs="Arial"/>
          <w:color w:val="242424"/>
          <w:sz w:val="24"/>
          <w:szCs w:val="24"/>
        </w:rPr>
        <w:t xml:space="preserve"> two</w:t>
      </w:r>
      <w:r w:rsidR="14341B77" w:rsidRPr="4886B4AC">
        <w:rPr>
          <w:rFonts w:ascii="Arial" w:eastAsia="Arial" w:hAnsi="Arial" w:cs="Arial"/>
          <w:color w:val="242424"/>
          <w:sz w:val="24"/>
          <w:szCs w:val="24"/>
        </w:rPr>
        <w:t xml:space="preserve"> </w:t>
      </w:r>
      <w:r w:rsidR="0D4952F1" w:rsidRPr="4886B4AC">
        <w:rPr>
          <w:rFonts w:ascii="Arial" w:eastAsia="Arial" w:hAnsi="Arial" w:cs="Arial"/>
          <w:color w:val="242424"/>
          <w:sz w:val="24"/>
          <w:szCs w:val="24"/>
        </w:rPr>
        <w:t>facilities</w:t>
      </w:r>
      <w:r w:rsidR="31A7411F" w:rsidRPr="4886B4AC">
        <w:rPr>
          <w:rFonts w:ascii="Arial" w:eastAsia="Arial" w:hAnsi="Arial" w:cs="Arial"/>
          <w:color w:val="242424"/>
          <w:sz w:val="24"/>
          <w:szCs w:val="24"/>
        </w:rPr>
        <w:t xml:space="preserve"> in the district that </w:t>
      </w:r>
      <w:r w:rsidR="7AF261C1" w:rsidRPr="4886B4AC">
        <w:rPr>
          <w:rFonts w:ascii="Arial" w:eastAsia="Arial" w:hAnsi="Arial" w:cs="Arial"/>
          <w:color w:val="242424"/>
          <w:sz w:val="24"/>
          <w:szCs w:val="24"/>
        </w:rPr>
        <w:t xml:space="preserve">are managed by the HCT </w:t>
      </w:r>
      <w:r w:rsidR="42B412F4" w:rsidRPr="4886B4AC">
        <w:rPr>
          <w:rFonts w:ascii="Arial" w:eastAsia="Arial" w:hAnsi="Arial" w:cs="Arial"/>
          <w:color w:val="242424"/>
          <w:sz w:val="24"/>
          <w:szCs w:val="24"/>
        </w:rPr>
        <w:t xml:space="preserve">including the </w:t>
      </w:r>
      <w:r w:rsidR="31A7411F" w:rsidRPr="4886B4AC">
        <w:rPr>
          <w:rFonts w:ascii="Arial" w:eastAsia="Arial" w:hAnsi="Arial" w:cs="Arial"/>
          <w:color w:val="242424"/>
          <w:sz w:val="24"/>
          <w:szCs w:val="24"/>
        </w:rPr>
        <w:t>Curtis Museum in Alton and the Allen Gallery</w:t>
      </w:r>
      <w:r w:rsidR="1C2C9587" w:rsidRPr="4886B4AC">
        <w:rPr>
          <w:rFonts w:ascii="Arial" w:eastAsia="Arial" w:hAnsi="Arial" w:cs="Arial"/>
          <w:color w:val="242424"/>
          <w:sz w:val="24"/>
          <w:szCs w:val="24"/>
        </w:rPr>
        <w:t xml:space="preserve"> in Alton.</w:t>
      </w:r>
      <w:r w:rsidR="31A7411F" w:rsidRPr="4886B4AC">
        <w:rPr>
          <w:rFonts w:ascii="Arial" w:eastAsia="Arial" w:hAnsi="Arial" w:cs="Arial"/>
          <w:color w:val="242424"/>
          <w:sz w:val="24"/>
          <w:szCs w:val="24"/>
        </w:rPr>
        <w:t xml:space="preserve"> </w:t>
      </w:r>
      <w:r w:rsidR="44FFB643" w:rsidRPr="4886B4AC">
        <w:rPr>
          <w:rFonts w:ascii="Arial" w:eastAsia="Arial" w:hAnsi="Arial" w:cs="Arial"/>
          <w:color w:val="242424"/>
          <w:sz w:val="24"/>
          <w:szCs w:val="24"/>
        </w:rPr>
        <w:t xml:space="preserve">The proposed cut to the Hampshire Cultural </w:t>
      </w:r>
      <w:r w:rsidR="14DB9E23" w:rsidRPr="4886B4AC">
        <w:rPr>
          <w:rFonts w:ascii="Arial" w:eastAsia="Arial" w:hAnsi="Arial" w:cs="Arial"/>
          <w:color w:val="242424"/>
          <w:sz w:val="24"/>
          <w:szCs w:val="24"/>
        </w:rPr>
        <w:t>Trust g</w:t>
      </w:r>
      <w:r w:rsidR="44FFB643" w:rsidRPr="4886B4AC">
        <w:rPr>
          <w:rFonts w:ascii="Arial" w:eastAsia="Arial" w:hAnsi="Arial" w:cs="Arial"/>
          <w:color w:val="242424"/>
          <w:sz w:val="24"/>
          <w:szCs w:val="24"/>
        </w:rPr>
        <w:t xml:space="preserve">rant </w:t>
      </w:r>
      <w:r w:rsidRPr="4886B4AC">
        <w:rPr>
          <w:rFonts w:ascii="Arial" w:eastAsia="Arial" w:hAnsi="Arial" w:cs="Arial"/>
          <w:color w:val="242424"/>
          <w:sz w:val="24"/>
          <w:szCs w:val="24"/>
        </w:rPr>
        <w:t xml:space="preserve">probably doesn’t result in </w:t>
      </w:r>
      <w:r w:rsidR="64032BAA" w:rsidRPr="4886B4AC">
        <w:rPr>
          <w:rFonts w:ascii="Arial" w:eastAsia="Arial" w:hAnsi="Arial" w:cs="Arial"/>
          <w:color w:val="242424"/>
          <w:sz w:val="24"/>
          <w:szCs w:val="24"/>
        </w:rPr>
        <w:t xml:space="preserve">the </w:t>
      </w:r>
      <w:r w:rsidRPr="4886B4AC">
        <w:rPr>
          <w:rFonts w:ascii="Arial" w:eastAsia="Arial" w:hAnsi="Arial" w:cs="Arial"/>
          <w:color w:val="242424"/>
          <w:sz w:val="24"/>
          <w:szCs w:val="24"/>
        </w:rPr>
        <w:t>closure of</w:t>
      </w:r>
      <w:r w:rsidR="3AC40D20" w:rsidRPr="4886B4AC">
        <w:rPr>
          <w:rFonts w:ascii="Arial" w:eastAsia="Arial" w:hAnsi="Arial" w:cs="Arial"/>
          <w:color w:val="242424"/>
          <w:sz w:val="24"/>
          <w:szCs w:val="24"/>
        </w:rPr>
        <w:t xml:space="preserve"> the above facilities</w:t>
      </w:r>
      <w:r w:rsidRPr="4886B4AC">
        <w:rPr>
          <w:rFonts w:ascii="Arial" w:eastAsia="Arial" w:hAnsi="Arial" w:cs="Arial"/>
          <w:color w:val="242424"/>
          <w:sz w:val="24"/>
          <w:szCs w:val="24"/>
        </w:rPr>
        <w:t xml:space="preserve"> (although Curtis Museum is indicated as a possible closure in the longer term) it may have implications in how the trust supports them. </w:t>
      </w:r>
    </w:p>
    <w:p w14:paraId="475E1C33" w14:textId="0C090915" w:rsidR="000421BE" w:rsidRDefault="1CCCB556" w:rsidP="4886B4AC">
      <w:pPr>
        <w:spacing w:after="0" w:line="240" w:lineRule="auto"/>
        <w:ind w:left="-20" w:right="-20"/>
        <w:jc w:val="both"/>
        <w:textAlignment w:val="baseline"/>
        <w:rPr>
          <w:rFonts w:ascii="Arial" w:eastAsia="Arial" w:hAnsi="Arial" w:cs="Arial"/>
          <w:color w:val="242424"/>
          <w:sz w:val="24"/>
          <w:szCs w:val="24"/>
        </w:rPr>
      </w:pPr>
      <w:r w:rsidRPr="4886B4AC">
        <w:rPr>
          <w:rFonts w:ascii="Arial" w:eastAsia="Arial" w:hAnsi="Arial" w:cs="Arial"/>
          <w:color w:val="242424"/>
          <w:sz w:val="24"/>
          <w:szCs w:val="24"/>
        </w:rPr>
        <w:t xml:space="preserve">It is worth noting that </w:t>
      </w:r>
      <w:r w:rsidR="3FC071CE" w:rsidRPr="4886B4AC">
        <w:rPr>
          <w:rFonts w:ascii="Arial" w:eastAsia="Arial" w:hAnsi="Arial" w:cs="Arial"/>
          <w:color w:val="242424"/>
          <w:sz w:val="24"/>
          <w:szCs w:val="24"/>
        </w:rPr>
        <w:t>EHDC supported the Allen Gallery</w:t>
      </w:r>
      <w:r w:rsidR="14FBED3C" w:rsidRPr="4886B4AC">
        <w:rPr>
          <w:rFonts w:ascii="Arial" w:eastAsia="Arial" w:hAnsi="Arial" w:cs="Arial"/>
          <w:color w:val="242424"/>
          <w:sz w:val="24"/>
          <w:szCs w:val="24"/>
        </w:rPr>
        <w:t xml:space="preserve"> </w:t>
      </w:r>
      <w:r w:rsidR="1726D392" w:rsidRPr="4886B4AC">
        <w:rPr>
          <w:rFonts w:ascii="Arial" w:eastAsia="Arial" w:hAnsi="Arial" w:cs="Arial"/>
          <w:color w:val="242424"/>
          <w:sz w:val="24"/>
          <w:szCs w:val="24"/>
        </w:rPr>
        <w:t>with CIL funding in 2023 for</w:t>
      </w:r>
      <w:r w:rsidR="3FC071CE" w:rsidRPr="4886B4AC">
        <w:rPr>
          <w:rFonts w:ascii="Arial" w:eastAsia="Arial" w:hAnsi="Arial" w:cs="Arial"/>
          <w:color w:val="242424"/>
          <w:sz w:val="24"/>
          <w:szCs w:val="24"/>
        </w:rPr>
        <w:t xml:space="preserve"> £450,000</w:t>
      </w:r>
      <w:r w:rsidR="16EA5114" w:rsidRPr="4886B4AC">
        <w:rPr>
          <w:rFonts w:ascii="Arial" w:eastAsia="Arial" w:hAnsi="Arial" w:cs="Arial"/>
          <w:color w:val="242424"/>
          <w:sz w:val="24"/>
          <w:szCs w:val="24"/>
        </w:rPr>
        <w:t xml:space="preserve"> </w:t>
      </w:r>
      <w:r w:rsidR="3FC071CE" w:rsidRPr="4886B4AC">
        <w:rPr>
          <w:rFonts w:ascii="Arial" w:eastAsia="Arial" w:hAnsi="Arial" w:cs="Arial"/>
          <w:color w:val="242424"/>
          <w:sz w:val="24"/>
          <w:szCs w:val="24"/>
        </w:rPr>
        <w:t>for the creation of a flexible and accessible community spaces and enable the venue to sustain itself into the future: through its café and retail offer, through environmental improvements to the fabric of the building</w:t>
      </w:r>
      <w:r w:rsidR="31314817" w:rsidRPr="4886B4AC">
        <w:rPr>
          <w:rFonts w:ascii="Arial" w:eastAsia="Arial" w:hAnsi="Arial" w:cs="Arial"/>
          <w:color w:val="242424"/>
          <w:sz w:val="24"/>
          <w:szCs w:val="24"/>
        </w:rPr>
        <w:t xml:space="preserve">. </w:t>
      </w:r>
    </w:p>
    <w:p w14:paraId="1AF4FAF0" w14:textId="5F24482D" w:rsidR="000421BE" w:rsidRDefault="1D8954A6" w:rsidP="4886B4AC">
      <w:pPr>
        <w:spacing w:after="0" w:line="240" w:lineRule="auto"/>
        <w:ind w:left="-20" w:right="-20"/>
        <w:jc w:val="both"/>
        <w:textAlignment w:val="baseline"/>
        <w:rPr>
          <w:rFonts w:ascii="Arial" w:eastAsia="Arial" w:hAnsi="Arial" w:cs="Arial"/>
          <w:color w:val="242424"/>
          <w:sz w:val="24"/>
          <w:szCs w:val="24"/>
        </w:rPr>
      </w:pPr>
      <w:r w:rsidRPr="4886B4AC">
        <w:rPr>
          <w:rFonts w:ascii="Arial" w:eastAsia="Arial" w:hAnsi="Arial" w:cs="Arial"/>
          <w:color w:val="242424"/>
          <w:sz w:val="24"/>
          <w:szCs w:val="24"/>
        </w:rPr>
        <w:t>The CIL team anticipate more requests for funding to come in for CIL 2024 from the Allen Gallery.</w:t>
      </w:r>
      <w:r w:rsidR="086038E1" w:rsidRPr="4886B4AC">
        <w:rPr>
          <w:rFonts w:ascii="Arial" w:eastAsia="Arial" w:hAnsi="Arial" w:cs="Arial"/>
          <w:color w:val="242424"/>
          <w:sz w:val="24"/>
          <w:szCs w:val="24"/>
        </w:rPr>
        <w:t xml:space="preserve"> We hope that investment into the infrastructure will enable the </w:t>
      </w:r>
      <w:r w:rsidR="5258BD2B" w:rsidRPr="4886B4AC">
        <w:rPr>
          <w:rFonts w:ascii="Arial" w:eastAsia="Arial" w:hAnsi="Arial" w:cs="Arial"/>
          <w:color w:val="242424"/>
          <w:sz w:val="24"/>
          <w:szCs w:val="24"/>
        </w:rPr>
        <w:t>building</w:t>
      </w:r>
      <w:r w:rsidR="086038E1" w:rsidRPr="4886B4AC">
        <w:rPr>
          <w:rFonts w:ascii="Arial" w:eastAsia="Arial" w:hAnsi="Arial" w:cs="Arial"/>
          <w:color w:val="242424"/>
          <w:sz w:val="24"/>
          <w:szCs w:val="24"/>
        </w:rPr>
        <w:t xml:space="preserve"> to run more efficiently</w:t>
      </w:r>
      <w:r w:rsidR="1DCAAE1D" w:rsidRPr="4886B4AC">
        <w:rPr>
          <w:rFonts w:ascii="Arial" w:eastAsia="Arial" w:hAnsi="Arial" w:cs="Arial"/>
          <w:color w:val="242424"/>
          <w:sz w:val="24"/>
          <w:szCs w:val="24"/>
        </w:rPr>
        <w:t xml:space="preserve"> and reducing the risk of long-term closure.</w:t>
      </w:r>
    </w:p>
    <w:p w14:paraId="7305FB40" w14:textId="77777777" w:rsidR="000421BE" w:rsidRDefault="000421BE" w:rsidP="4886B4AC">
      <w:pPr>
        <w:shd w:val="clear" w:color="auto" w:fill="FFFFFF" w:themeFill="background1"/>
        <w:spacing w:after="0" w:line="240" w:lineRule="auto"/>
        <w:jc w:val="both"/>
        <w:textAlignment w:val="baseline"/>
        <w:rPr>
          <w:rFonts w:ascii="Arial" w:eastAsia="Arial" w:hAnsi="Arial" w:cs="Arial"/>
          <w:color w:val="000000"/>
          <w:sz w:val="24"/>
          <w:szCs w:val="24"/>
        </w:rPr>
      </w:pPr>
    </w:p>
    <w:p w14:paraId="4BEC1FD1" w14:textId="64BD070A" w:rsidR="000421BE" w:rsidRPr="000421BE" w:rsidRDefault="000421BE" w:rsidP="36D1C8B7">
      <w:pPr>
        <w:shd w:val="clear" w:color="auto" w:fill="FFFFFF" w:themeFill="background1"/>
        <w:spacing w:after="0" w:line="240" w:lineRule="auto"/>
        <w:jc w:val="both"/>
        <w:textAlignment w:val="baseline"/>
        <w:rPr>
          <w:rStyle w:val="eop"/>
          <w:rFonts w:ascii="Arial" w:eastAsia="Arial" w:hAnsi="Arial" w:cs="Arial"/>
          <w:color w:val="000000"/>
          <w:sz w:val="24"/>
          <w:szCs w:val="24"/>
        </w:rPr>
      </w:pPr>
      <w:r w:rsidRPr="36D1C8B7">
        <w:rPr>
          <w:rStyle w:val="normaltextrun"/>
          <w:rFonts w:ascii="Arial" w:eastAsia="Arial" w:hAnsi="Arial" w:cs="Arial"/>
          <w:b/>
          <w:bCs/>
          <w:color w:val="000000" w:themeColor="text1"/>
          <w:sz w:val="24"/>
          <w:szCs w:val="24"/>
        </w:rPr>
        <w:t>Highways maintenance</w:t>
      </w:r>
      <w:r w:rsidR="5223F82A" w:rsidRPr="36D1C8B7">
        <w:rPr>
          <w:rStyle w:val="normaltextrun"/>
          <w:rFonts w:ascii="Arial" w:eastAsia="Arial" w:hAnsi="Arial" w:cs="Arial"/>
          <w:b/>
          <w:bCs/>
          <w:color w:val="000000" w:themeColor="text1"/>
          <w:sz w:val="24"/>
          <w:szCs w:val="24"/>
        </w:rPr>
        <w:t xml:space="preserve"> (Proposed cost saving - £7,500,000)</w:t>
      </w:r>
    </w:p>
    <w:p w14:paraId="4697C247" w14:textId="77777777" w:rsidR="000421BE" w:rsidRDefault="000421BE" w:rsidP="4886B4AC">
      <w:pPr>
        <w:shd w:val="clear" w:color="auto" w:fill="FFFFFF" w:themeFill="background1"/>
        <w:spacing w:after="0" w:line="240" w:lineRule="auto"/>
        <w:jc w:val="both"/>
        <w:textAlignment w:val="baseline"/>
        <w:rPr>
          <w:rStyle w:val="normaltextrun"/>
          <w:rFonts w:ascii="Arial" w:eastAsia="Arial" w:hAnsi="Arial" w:cs="Arial"/>
          <w:b/>
          <w:bCs/>
          <w:color w:val="000000"/>
          <w:sz w:val="24"/>
          <w:szCs w:val="24"/>
        </w:rPr>
      </w:pPr>
    </w:p>
    <w:p w14:paraId="005FB146" w14:textId="4089055F" w:rsidR="5B151FE4" w:rsidRDefault="606DB461" w:rsidP="4886B4AC">
      <w:pPr>
        <w:shd w:val="clear" w:color="auto" w:fill="FFFFFF" w:themeFill="background1"/>
        <w:spacing w:after="0" w:line="240" w:lineRule="auto"/>
        <w:jc w:val="both"/>
        <w:rPr>
          <w:rFonts w:ascii="Arial" w:eastAsia="Arial" w:hAnsi="Arial" w:cs="Arial"/>
          <w:color w:val="000000" w:themeColor="text1"/>
          <w:sz w:val="24"/>
          <w:szCs w:val="24"/>
        </w:rPr>
      </w:pPr>
      <w:r w:rsidRPr="4886B4AC">
        <w:rPr>
          <w:rFonts w:ascii="Arial" w:eastAsia="Arial" w:hAnsi="Arial" w:cs="Arial"/>
          <w:color w:val="000000" w:themeColor="text1"/>
          <w:sz w:val="24"/>
          <w:szCs w:val="24"/>
        </w:rPr>
        <w:t>If HCC are proposing sig</w:t>
      </w:r>
      <w:r w:rsidR="3FCF15D8" w:rsidRPr="4886B4AC">
        <w:rPr>
          <w:rFonts w:ascii="Arial" w:eastAsia="Arial" w:hAnsi="Arial" w:cs="Arial"/>
          <w:color w:val="000000" w:themeColor="text1"/>
          <w:sz w:val="24"/>
          <w:szCs w:val="24"/>
        </w:rPr>
        <w:t>n</w:t>
      </w:r>
      <w:r w:rsidRPr="4886B4AC">
        <w:rPr>
          <w:rFonts w:ascii="Arial" w:eastAsia="Arial" w:hAnsi="Arial" w:cs="Arial"/>
          <w:color w:val="000000" w:themeColor="text1"/>
          <w:sz w:val="24"/>
          <w:szCs w:val="24"/>
        </w:rPr>
        <w:t xml:space="preserve">ificant cuts to the maintenance of highways, cycle routes and footpaths to the point that some areas become impassable due to lacking surface repairs or overgrown vegetation, it would result in fewer members of the public engaging </w:t>
      </w:r>
      <w:r w:rsidR="3BBB50E3" w:rsidRPr="4886B4AC">
        <w:rPr>
          <w:rFonts w:ascii="Arial" w:eastAsia="Arial" w:hAnsi="Arial" w:cs="Arial"/>
          <w:color w:val="000000" w:themeColor="text1"/>
          <w:sz w:val="24"/>
          <w:szCs w:val="24"/>
        </w:rPr>
        <w:t>active travel</w:t>
      </w:r>
      <w:r w:rsidRPr="4886B4AC">
        <w:rPr>
          <w:rFonts w:ascii="Arial" w:eastAsia="Arial" w:hAnsi="Arial" w:cs="Arial"/>
          <w:color w:val="000000" w:themeColor="text1"/>
          <w:sz w:val="24"/>
          <w:szCs w:val="24"/>
        </w:rPr>
        <w:t>. This would be contrary to the aims of HCC’s LTP4 and the EHDC draft Local Plan objectives of residents becoming less reliant on the private car and instead encouraging “living locally” by travelling shorter distances by active travel modes, where feasible. The continued planned maintenance of public highways contributes to better walking and cycling environments which encourage travel by these means and not to drive, an objective of the LTP4</w:t>
      </w:r>
      <w:r w:rsidR="5525EDA1" w:rsidRPr="4886B4AC">
        <w:rPr>
          <w:rFonts w:ascii="Arial" w:eastAsia="Arial" w:hAnsi="Arial" w:cs="Arial"/>
          <w:color w:val="000000" w:themeColor="text1"/>
          <w:sz w:val="24"/>
          <w:szCs w:val="24"/>
        </w:rPr>
        <w:t>, this also aligns with the District Council’s Climate Change Strategy and Welfare Strategy. Any proposed cost savings in relation to highways maintenance shou</w:t>
      </w:r>
      <w:r w:rsidR="75D37B08" w:rsidRPr="4886B4AC">
        <w:rPr>
          <w:rFonts w:ascii="Arial" w:eastAsia="Arial" w:hAnsi="Arial" w:cs="Arial"/>
          <w:color w:val="000000" w:themeColor="text1"/>
          <w:sz w:val="24"/>
          <w:szCs w:val="24"/>
        </w:rPr>
        <w:t>ld seek to avoid detrimental impact on active travel routes, therefore encouraging these forms of transport. It is also important to consider the possible cost savings and impacts on areas of growth.</w:t>
      </w:r>
    </w:p>
    <w:p w14:paraId="074E8741" w14:textId="2919A089" w:rsidR="5B151FE4" w:rsidRDefault="5B151FE4" w:rsidP="4886B4AC">
      <w:pPr>
        <w:shd w:val="clear" w:color="auto" w:fill="FFFFFF" w:themeFill="background1"/>
        <w:spacing w:after="0" w:line="240" w:lineRule="auto"/>
        <w:jc w:val="both"/>
        <w:rPr>
          <w:rFonts w:ascii="Arial" w:eastAsia="Arial" w:hAnsi="Arial" w:cs="Arial"/>
          <w:color w:val="000000" w:themeColor="text1"/>
          <w:sz w:val="24"/>
          <w:szCs w:val="24"/>
        </w:rPr>
      </w:pPr>
    </w:p>
    <w:p w14:paraId="5E0AD87C" w14:textId="2C9601E7" w:rsidR="000421BE" w:rsidRDefault="000421BE" w:rsidP="55C726E3">
      <w:pPr>
        <w:shd w:val="clear" w:color="auto" w:fill="FFFFFF" w:themeFill="background1"/>
        <w:spacing w:after="0" w:line="240" w:lineRule="auto"/>
        <w:jc w:val="both"/>
        <w:rPr>
          <w:rStyle w:val="normaltextrun"/>
          <w:rFonts w:ascii="Arial" w:eastAsia="Arial" w:hAnsi="Arial" w:cs="Arial"/>
          <w:color w:val="000000" w:themeColor="text1"/>
          <w:sz w:val="24"/>
          <w:szCs w:val="24"/>
        </w:rPr>
      </w:pPr>
      <w:r w:rsidRPr="766F705A">
        <w:rPr>
          <w:rStyle w:val="normaltextrun"/>
          <w:rFonts w:ascii="Arial" w:eastAsia="Arial" w:hAnsi="Arial" w:cs="Arial"/>
          <w:b/>
          <w:bCs/>
          <w:color w:val="000000" w:themeColor="text1"/>
          <w:sz w:val="24"/>
          <w:szCs w:val="24"/>
        </w:rPr>
        <w:t>Highways winter service</w:t>
      </w:r>
      <w:r w:rsidR="446914AB" w:rsidRPr="766F705A">
        <w:rPr>
          <w:rStyle w:val="normaltextrun"/>
          <w:rFonts w:ascii="Arial" w:eastAsia="Arial" w:hAnsi="Arial" w:cs="Arial"/>
          <w:b/>
          <w:bCs/>
          <w:color w:val="000000" w:themeColor="text1"/>
          <w:sz w:val="24"/>
          <w:szCs w:val="24"/>
        </w:rPr>
        <w:t xml:space="preserve"> – </w:t>
      </w:r>
      <w:r w:rsidRPr="766F705A">
        <w:rPr>
          <w:rStyle w:val="normaltextrun"/>
          <w:rFonts w:ascii="Arial" w:eastAsia="Arial" w:hAnsi="Arial" w:cs="Arial"/>
          <w:color w:val="000000" w:themeColor="text1"/>
          <w:sz w:val="24"/>
          <w:szCs w:val="24"/>
        </w:rPr>
        <w:t>No</w:t>
      </w:r>
      <w:r w:rsidR="73D6EFFF" w:rsidRPr="766F705A">
        <w:rPr>
          <w:rStyle w:val="normaltextrun"/>
          <w:rFonts w:ascii="Arial" w:eastAsia="Arial" w:hAnsi="Arial" w:cs="Arial"/>
          <w:color w:val="000000" w:themeColor="text1"/>
          <w:sz w:val="24"/>
          <w:szCs w:val="24"/>
        </w:rPr>
        <w:t xml:space="preserve"> Comment</w:t>
      </w:r>
    </w:p>
    <w:p w14:paraId="27935C5B" w14:textId="77777777" w:rsidR="003C6430" w:rsidRDefault="003C6430" w:rsidP="4886B4AC">
      <w:pPr>
        <w:shd w:val="clear" w:color="auto" w:fill="FFFFFF" w:themeFill="background1"/>
        <w:spacing w:after="0" w:line="240" w:lineRule="auto"/>
        <w:jc w:val="both"/>
        <w:textAlignment w:val="baseline"/>
        <w:rPr>
          <w:rStyle w:val="normaltextrun"/>
          <w:rFonts w:ascii="Arial" w:eastAsia="Arial" w:hAnsi="Arial" w:cs="Arial"/>
          <w:b/>
          <w:bCs/>
          <w:color w:val="000000"/>
          <w:sz w:val="24"/>
          <w:szCs w:val="24"/>
        </w:rPr>
      </w:pPr>
    </w:p>
    <w:p w14:paraId="75D2FC48" w14:textId="000C7D20" w:rsidR="006C73A9" w:rsidRDefault="006C73A9" w:rsidP="36D1C8B7">
      <w:pPr>
        <w:pStyle w:val="paragraph"/>
        <w:spacing w:before="0" w:beforeAutospacing="0" w:after="0" w:afterAutospacing="0"/>
        <w:jc w:val="both"/>
        <w:rPr>
          <w:rStyle w:val="eop"/>
          <w:rFonts w:ascii="Arial" w:eastAsia="Arial" w:hAnsi="Arial" w:cs="Arial"/>
          <w:color w:val="000000" w:themeColor="text1"/>
        </w:rPr>
      </w:pPr>
      <w:r w:rsidRPr="36D1C8B7">
        <w:rPr>
          <w:rFonts w:ascii="Arial" w:eastAsia="Arial" w:hAnsi="Arial" w:cs="Arial"/>
          <w:b/>
          <w:bCs/>
          <w:color w:val="000000" w:themeColor="text1"/>
        </w:rPr>
        <w:t>Homelessness Support Services</w:t>
      </w:r>
      <w:r w:rsidR="16AB419E" w:rsidRPr="36D1C8B7">
        <w:rPr>
          <w:rFonts w:ascii="Arial" w:eastAsia="Arial" w:hAnsi="Arial" w:cs="Arial"/>
          <w:b/>
          <w:bCs/>
          <w:color w:val="000000" w:themeColor="text1"/>
        </w:rPr>
        <w:t xml:space="preserve"> (Proposed cost saving - £2,000,000)</w:t>
      </w:r>
    </w:p>
    <w:p w14:paraId="5CB09EA9" w14:textId="77777777" w:rsidR="00D74D11" w:rsidRPr="00D74D11" w:rsidRDefault="00D74D11" w:rsidP="4886B4AC">
      <w:pPr>
        <w:shd w:val="clear" w:color="auto" w:fill="FFFFFF" w:themeFill="background1"/>
        <w:spacing w:after="0" w:line="240" w:lineRule="auto"/>
        <w:jc w:val="both"/>
        <w:textAlignment w:val="baseline"/>
        <w:rPr>
          <w:rFonts w:ascii="Arial" w:eastAsia="Arial" w:hAnsi="Arial" w:cs="Arial"/>
          <w:color w:val="000000"/>
          <w:sz w:val="24"/>
          <w:szCs w:val="24"/>
          <w:lang w:eastAsia="en-GB"/>
        </w:rPr>
      </w:pPr>
    </w:p>
    <w:p w14:paraId="107C2E4C" w14:textId="77777777" w:rsidR="00345568" w:rsidRPr="00345568" w:rsidRDefault="00345568" w:rsidP="00345568">
      <w:pPr>
        <w:pStyle w:val="paragraph"/>
        <w:spacing w:before="0" w:beforeAutospacing="0" w:after="0" w:afterAutospacing="0"/>
        <w:rPr>
          <w:rFonts w:ascii="Arial" w:eastAsia="Arial" w:hAnsi="Arial" w:cs="Arial"/>
          <w:color w:val="000000" w:themeColor="text1"/>
          <w:lang w:eastAsia="en-US"/>
        </w:rPr>
      </w:pPr>
      <w:r w:rsidRPr="00345568">
        <w:rPr>
          <w:rFonts w:ascii="Arial" w:eastAsia="Arial" w:hAnsi="Arial" w:cs="Arial"/>
          <w:color w:val="000000" w:themeColor="text1"/>
          <w:lang w:eastAsia="en-US"/>
        </w:rPr>
        <w:t xml:space="preserve">In 2002 the Supporting People grant fund was set up through maximising the support element in Housing Benefit for supported housing. At the time Hampshire authorities amassed a total of 32 million, including an administration fund.  It was agreed that to ensure consistency and share the administration costs, a consortium would be set up with HCC acting as the administration body on behalf of the districts and boroughs.  Over the years the fund has been absorbed into the County’s baseline and </w:t>
      </w:r>
      <w:proofErr w:type="gramStart"/>
      <w:r w:rsidRPr="00345568">
        <w:rPr>
          <w:rFonts w:ascii="Arial" w:eastAsia="Arial" w:hAnsi="Arial" w:cs="Arial"/>
          <w:color w:val="000000" w:themeColor="text1"/>
          <w:lang w:eastAsia="en-US"/>
        </w:rPr>
        <w:t>as a consequence</w:t>
      </w:r>
      <w:proofErr w:type="gramEnd"/>
      <w:r w:rsidRPr="00345568">
        <w:rPr>
          <w:rFonts w:ascii="Arial" w:eastAsia="Arial" w:hAnsi="Arial" w:cs="Arial"/>
          <w:color w:val="000000" w:themeColor="text1"/>
          <w:lang w:eastAsia="en-US"/>
        </w:rPr>
        <w:t xml:space="preserve"> over the latter years reduced year on year.  </w:t>
      </w:r>
    </w:p>
    <w:p w14:paraId="0708DF99" w14:textId="77777777" w:rsidR="00345568" w:rsidRPr="00345568" w:rsidRDefault="00345568" w:rsidP="00345568">
      <w:pPr>
        <w:pStyle w:val="paragraph"/>
        <w:spacing w:before="0" w:beforeAutospacing="0" w:after="0" w:afterAutospacing="0"/>
        <w:rPr>
          <w:rFonts w:ascii="Arial" w:eastAsia="Arial" w:hAnsi="Arial" w:cs="Arial"/>
          <w:color w:val="000000" w:themeColor="text1"/>
          <w:lang w:eastAsia="en-US"/>
        </w:rPr>
      </w:pPr>
      <w:r w:rsidRPr="00345568">
        <w:rPr>
          <w:rFonts w:ascii="Arial" w:eastAsia="Arial" w:hAnsi="Arial" w:cs="Arial"/>
          <w:color w:val="000000" w:themeColor="text1"/>
          <w:lang w:eastAsia="en-US"/>
        </w:rPr>
        <w:t> </w:t>
      </w:r>
    </w:p>
    <w:p w14:paraId="7A7696B8" w14:textId="77777777" w:rsidR="00345568" w:rsidRPr="00403CC9" w:rsidRDefault="00345568" w:rsidP="00345568">
      <w:pPr>
        <w:pStyle w:val="paragraph"/>
        <w:spacing w:before="0" w:beforeAutospacing="0" w:after="0" w:afterAutospacing="0"/>
      </w:pPr>
      <w:r w:rsidRPr="00345568">
        <w:rPr>
          <w:rFonts w:ascii="Arial" w:eastAsia="Arial" w:hAnsi="Arial" w:cs="Arial"/>
          <w:color w:val="000000" w:themeColor="text1"/>
          <w:lang w:eastAsia="en-US"/>
        </w:rPr>
        <w:t xml:space="preserve">Although the statutory function relating to homelessness lies with the councils, </w:t>
      </w:r>
      <w:proofErr w:type="gramStart"/>
      <w:r w:rsidRPr="00345568">
        <w:rPr>
          <w:rFonts w:ascii="Arial" w:eastAsia="Arial" w:hAnsi="Arial" w:cs="Arial"/>
          <w:color w:val="000000" w:themeColor="text1"/>
          <w:lang w:eastAsia="en-US"/>
        </w:rPr>
        <w:t>it is clear that the</w:t>
      </w:r>
      <w:proofErr w:type="gramEnd"/>
      <w:r w:rsidRPr="00345568">
        <w:rPr>
          <w:rFonts w:ascii="Arial" w:eastAsia="Arial" w:hAnsi="Arial" w:cs="Arial"/>
          <w:color w:val="000000" w:themeColor="text1"/>
          <w:lang w:eastAsia="en-US"/>
        </w:rPr>
        <w:t xml:space="preserve"> prevention agenda ensuring everyone has a home is beneficial to so many organisations. Investing in support services relieves the pressure on social care, health, local authorities’ Bed and</w:t>
      </w:r>
      <w:r w:rsidRPr="00345568">
        <w:rPr>
          <w:rFonts w:eastAsia="Arial"/>
          <w:color w:val="000000" w:themeColor="text1"/>
          <w:lang w:eastAsia="en-US"/>
        </w:rPr>
        <w:t xml:space="preserve"> </w:t>
      </w:r>
      <w:r w:rsidRPr="00403CC9">
        <w:rPr>
          <w:rStyle w:val="normaltextrun"/>
          <w:rFonts w:ascii="Arial" w:hAnsi="Arial" w:cs="Arial"/>
          <w:color w:val="000000"/>
        </w:rPr>
        <w:t>Breakfast budgets, but most importantly ensures that those who face homelessness spend little or no time in B&amp;B. </w:t>
      </w:r>
      <w:r w:rsidRPr="00403CC9">
        <w:rPr>
          <w:rStyle w:val="apple-converted-space"/>
          <w:rFonts w:ascii="Arial" w:hAnsi="Arial" w:cs="Arial"/>
          <w:color w:val="000000"/>
        </w:rPr>
        <w:t> </w:t>
      </w:r>
      <w:r w:rsidRPr="00403CC9">
        <w:rPr>
          <w:rStyle w:val="normaltextrun"/>
          <w:rFonts w:ascii="Arial" w:hAnsi="Arial" w:cs="Arial"/>
          <w:color w:val="000000"/>
        </w:rPr>
        <w:t> </w:t>
      </w:r>
    </w:p>
    <w:p w14:paraId="3280FC24" w14:textId="77777777"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lastRenderedPageBreak/>
        <w:t> </w:t>
      </w:r>
    </w:p>
    <w:p w14:paraId="1955CF1E" w14:textId="77777777"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In East Hampshire the proposed cuts will directly impact on the community support offered throughout the district and the supported accommodation for adults who are homeless or at risk of homelessness which is based in Petersfield.</w:t>
      </w:r>
      <w:r w:rsidRPr="00403CC9">
        <w:rPr>
          <w:rStyle w:val="eop"/>
          <w:rFonts w:ascii="Arial" w:hAnsi="Arial" w:cs="Arial"/>
          <w:color w:val="000000"/>
        </w:rPr>
        <w:t> </w:t>
      </w:r>
      <w:r w:rsidRPr="00403CC9">
        <w:rPr>
          <w:rFonts w:ascii="Arial" w:hAnsi="Arial" w:cs="Arial"/>
        </w:rPr>
        <w:t> </w:t>
      </w:r>
    </w:p>
    <w:p w14:paraId="0BF763CE" w14:textId="77777777" w:rsidR="00345568" w:rsidRPr="00403CC9" w:rsidRDefault="00345568" w:rsidP="00345568">
      <w:pPr>
        <w:pStyle w:val="paragraph"/>
        <w:shd w:val="clear" w:color="auto" w:fill="FFFFFF"/>
        <w:spacing w:before="0" w:beforeAutospacing="0" w:after="0" w:afterAutospacing="0"/>
      </w:pPr>
      <w:r w:rsidRPr="00403CC9">
        <w:rPr>
          <w:rStyle w:val="eop"/>
          <w:rFonts w:ascii="Arial" w:hAnsi="Arial" w:cs="Arial"/>
          <w:color w:val="000000"/>
        </w:rPr>
        <w:t> </w:t>
      </w:r>
      <w:r w:rsidRPr="00403CC9">
        <w:rPr>
          <w:rFonts w:ascii="Arial" w:hAnsi="Arial" w:cs="Arial"/>
        </w:rPr>
        <w:t> </w:t>
      </w:r>
    </w:p>
    <w:p w14:paraId="2CBC8844" w14:textId="77777777" w:rsidR="00345568" w:rsidRPr="00403CC9" w:rsidRDefault="00345568" w:rsidP="00345568">
      <w:pPr>
        <w:pStyle w:val="paragraph"/>
        <w:shd w:val="clear" w:color="auto" w:fill="FFFFFF"/>
        <w:spacing w:before="0" w:beforeAutospacing="0" w:after="0" w:afterAutospacing="0"/>
      </w:pPr>
      <w:r w:rsidRPr="00403CC9">
        <w:rPr>
          <w:rStyle w:val="normaltextrun"/>
          <w:rFonts w:ascii="Arial" w:hAnsi="Arial" w:cs="Arial"/>
          <w:color w:val="000000"/>
        </w:rPr>
        <w:t>The Supporting People fund now known as Social Inclusion was originally funded through Hampshire County Council, as they recognised that generic community support services would provide crisis and prevention support to vulnerable people who were homeless or at risk of homelessness.</w:t>
      </w:r>
      <w:r w:rsidRPr="00403CC9">
        <w:rPr>
          <w:rStyle w:val="eop"/>
          <w:rFonts w:ascii="Arial" w:hAnsi="Arial" w:cs="Arial"/>
          <w:color w:val="000000"/>
        </w:rPr>
        <w:t> </w:t>
      </w:r>
      <w:r w:rsidRPr="00403CC9">
        <w:rPr>
          <w:rFonts w:ascii="Arial" w:hAnsi="Arial" w:cs="Arial"/>
        </w:rPr>
        <w:t> </w:t>
      </w:r>
    </w:p>
    <w:p w14:paraId="57C4558B" w14:textId="77777777" w:rsidR="00345568" w:rsidRPr="00403CC9" w:rsidRDefault="00345568" w:rsidP="00345568">
      <w:pPr>
        <w:pStyle w:val="paragraph"/>
        <w:spacing w:before="0" w:beforeAutospacing="0" w:after="0" w:afterAutospacing="0"/>
      </w:pPr>
      <w:r w:rsidRPr="00403CC9">
        <w:rPr>
          <w:rStyle w:val="eop"/>
          <w:rFonts w:ascii="Arial" w:hAnsi="Arial" w:cs="Arial"/>
        </w:rPr>
        <w:t> </w:t>
      </w:r>
      <w:r w:rsidRPr="00403CC9">
        <w:rPr>
          <w:rFonts w:ascii="Arial" w:hAnsi="Arial" w:cs="Arial"/>
        </w:rPr>
        <w:t> </w:t>
      </w:r>
    </w:p>
    <w:p w14:paraId="2212A238" w14:textId="77777777"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It was identified that care and support needs may be required as these service users cut across Health, and Social Care and Housing, therefore the aim was to have a recognised partnership approach to support these service users and therefore make savings in these other areas and provide individuals with positive options and improve outcomes for them.</w:t>
      </w:r>
      <w:r w:rsidRPr="00403CC9">
        <w:rPr>
          <w:rStyle w:val="eop"/>
          <w:rFonts w:ascii="Arial" w:hAnsi="Arial" w:cs="Arial"/>
          <w:color w:val="000000"/>
        </w:rPr>
        <w:t> </w:t>
      </w:r>
      <w:r w:rsidRPr="00403CC9">
        <w:rPr>
          <w:rFonts w:ascii="Arial" w:hAnsi="Arial" w:cs="Arial"/>
        </w:rPr>
        <w:t> </w:t>
      </w:r>
    </w:p>
    <w:p w14:paraId="3FE60753" w14:textId="77777777" w:rsidR="00345568" w:rsidRPr="00403CC9" w:rsidRDefault="00345568" w:rsidP="00345568">
      <w:pPr>
        <w:pStyle w:val="paragraph"/>
        <w:spacing w:before="0" w:beforeAutospacing="0" w:after="0" w:afterAutospacing="0"/>
      </w:pPr>
      <w:r w:rsidRPr="00403CC9">
        <w:rPr>
          <w:rStyle w:val="eop"/>
          <w:rFonts w:ascii="Arial" w:hAnsi="Arial" w:cs="Arial"/>
        </w:rPr>
        <w:t> </w:t>
      </w:r>
      <w:r w:rsidRPr="00403CC9">
        <w:rPr>
          <w:rFonts w:ascii="Arial" w:hAnsi="Arial" w:cs="Arial"/>
        </w:rPr>
        <w:t> </w:t>
      </w:r>
    </w:p>
    <w:p w14:paraId="76B3D1D7" w14:textId="77777777"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If no alternative funding is identified there is no doubt that this will increase demand for other services across health, Adult Social Care, Criminal Justice (Police) and especially Housing Services and result in additional expenditure in all these areas.</w:t>
      </w:r>
      <w:r w:rsidRPr="00403CC9">
        <w:rPr>
          <w:rFonts w:ascii="Arial" w:hAnsi="Arial" w:cs="Arial"/>
        </w:rPr>
        <w:t> </w:t>
      </w:r>
    </w:p>
    <w:p w14:paraId="6B862B60" w14:textId="77777777" w:rsidR="00345568" w:rsidRPr="00403CC9" w:rsidRDefault="00345568" w:rsidP="00345568">
      <w:pPr>
        <w:pStyle w:val="paragraph"/>
        <w:spacing w:before="0" w:beforeAutospacing="0" w:after="0" w:afterAutospacing="0"/>
      </w:pPr>
      <w:r w:rsidRPr="00403CC9">
        <w:rPr>
          <w:rStyle w:val="eop"/>
          <w:rFonts w:ascii="Arial" w:hAnsi="Arial" w:cs="Arial"/>
        </w:rPr>
        <w:t> </w:t>
      </w:r>
      <w:r w:rsidRPr="00403CC9">
        <w:rPr>
          <w:rFonts w:ascii="Arial" w:hAnsi="Arial" w:cs="Arial"/>
        </w:rPr>
        <w:t> </w:t>
      </w:r>
    </w:p>
    <w:p w14:paraId="153AEEE6" w14:textId="62923AC9"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The support offered at the stage 2 accommodation in Petersfield, along with the Community Support service plays a pivotal role in alleviating the burden on other council-funded services.</w:t>
      </w:r>
      <w:r w:rsidRPr="00403CC9">
        <w:rPr>
          <w:rStyle w:val="apple-converted-space"/>
          <w:rFonts w:ascii="Arial" w:hAnsi="Arial" w:cs="Arial"/>
          <w:color w:val="000000"/>
        </w:rPr>
        <w:t> </w:t>
      </w:r>
      <w:r w:rsidRPr="00403CC9">
        <w:rPr>
          <w:rStyle w:val="normaltextrun"/>
          <w:rFonts w:ascii="Arial" w:hAnsi="Arial" w:cs="Arial"/>
          <w:color w:val="000000"/>
        </w:rPr>
        <w:t> </w:t>
      </w:r>
    </w:p>
    <w:p w14:paraId="10EBAC1F" w14:textId="77777777"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 </w:t>
      </w:r>
    </w:p>
    <w:p w14:paraId="3C36EE70" w14:textId="25E28028" w:rsidR="00345568" w:rsidRPr="00403CC9" w:rsidRDefault="00345568" w:rsidP="00345568">
      <w:pPr>
        <w:pStyle w:val="paragraph"/>
        <w:spacing w:before="0" w:beforeAutospacing="0" w:after="0" w:afterAutospacing="0"/>
      </w:pPr>
      <w:r w:rsidRPr="00403CC9">
        <w:rPr>
          <w:rStyle w:val="normaltextrun"/>
          <w:rFonts w:ascii="Arial" w:hAnsi="Arial" w:cs="Arial"/>
          <w:color w:val="000000"/>
        </w:rPr>
        <w:t>At the present time East Hampshire has achieved low numbers in B&amp;B and only placing in emergency accommodation when there are no other alternatives. </w:t>
      </w:r>
      <w:r w:rsidRPr="00403CC9">
        <w:rPr>
          <w:rStyle w:val="apple-converted-space"/>
          <w:rFonts w:ascii="Arial" w:hAnsi="Arial" w:cs="Arial"/>
          <w:color w:val="000000"/>
        </w:rPr>
        <w:t> </w:t>
      </w:r>
      <w:r w:rsidRPr="00403CC9">
        <w:rPr>
          <w:rStyle w:val="normaltextrun"/>
          <w:rFonts w:ascii="Arial" w:hAnsi="Arial" w:cs="Arial"/>
          <w:color w:val="000000"/>
        </w:rPr>
        <w:t xml:space="preserve">Rough Sleeping is also at an </w:t>
      </w:r>
      <w:r w:rsidR="00403CC9" w:rsidRPr="00403CC9">
        <w:rPr>
          <w:rStyle w:val="normaltextrun"/>
          <w:rFonts w:ascii="Arial" w:hAnsi="Arial" w:cs="Arial"/>
          <w:color w:val="000000"/>
        </w:rPr>
        <w:t>all-time</w:t>
      </w:r>
      <w:r w:rsidRPr="00403CC9">
        <w:rPr>
          <w:rStyle w:val="normaltextrun"/>
          <w:rFonts w:ascii="Arial" w:hAnsi="Arial" w:cs="Arial"/>
          <w:color w:val="000000"/>
        </w:rPr>
        <w:t xml:space="preserve"> low. </w:t>
      </w:r>
      <w:r w:rsidRPr="00403CC9">
        <w:rPr>
          <w:rStyle w:val="apple-converted-space"/>
          <w:rFonts w:ascii="Arial" w:hAnsi="Arial" w:cs="Arial"/>
          <w:color w:val="000000"/>
        </w:rPr>
        <w:t> </w:t>
      </w:r>
      <w:r w:rsidRPr="00403CC9">
        <w:rPr>
          <w:rStyle w:val="normaltextrun"/>
          <w:rFonts w:ascii="Arial" w:hAnsi="Arial" w:cs="Arial"/>
          <w:color w:val="000000"/>
        </w:rPr>
        <w:t xml:space="preserve">However, once the support is withdrawn from the Petersfield </w:t>
      </w:r>
      <w:r w:rsidR="00403CC9" w:rsidRPr="00403CC9">
        <w:rPr>
          <w:rStyle w:val="normaltextrun"/>
          <w:rFonts w:ascii="Arial" w:hAnsi="Arial" w:cs="Arial"/>
          <w:color w:val="000000"/>
        </w:rPr>
        <w:t>accommodation,</w:t>
      </w:r>
      <w:r w:rsidRPr="00403CC9">
        <w:rPr>
          <w:rStyle w:val="normaltextrun"/>
          <w:rFonts w:ascii="Arial" w:hAnsi="Arial" w:cs="Arial"/>
          <w:color w:val="000000"/>
        </w:rPr>
        <w:t xml:space="preserve"> we are very concerned that we will be unable to refer anyone facing homelessness there without the community support. </w:t>
      </w:r>
      <w:r w:rsidRPr="00403CC9">
        <w:rPr>
          <w:rStyle w:val="apple-converted-space"/>
          <w:rFonts w:ascii="Arial" w:hAnsi="Arial" w:cs="Arial"/>
          <w:color w:val="000000"/>
        </w:rPr>
        <w:t> </w:t>
      </w:r>
      <w:r w:rsidRPr="00403CC9">
        <w:rPr>
          <w:rStyle w:val="normaltextrun"/>
          <w:rFonts w:ascii="Arial" w:hAnsi="Arial" w:cs="Arial"/>
          <w:color w:val="000000"/>
        </w:rPr>
        <w:t xml:space="preserve">When the accommodation was initially identified as use as temporary </w:t>
      </w:r>
      <w:r w:rsidR="00403CC9" w:rsidRPr="00403CC9">
        <w:rPr>
          <w:rStyle w:val="normaltextrun"/>
          <w:rFonts w:ascii="Arial" w:hAnsi="Arial" w:cs="Arial"/>
          <w:color w:val="000000"/>
        </w:rPr>
        <w:t>accommodation,</w:t>
      </w:r>
      <w:r w:rsidRPr="00403CC9">
        <w:rPr>
          <w:rStyle w:val="normaltextrun"/>
          <w:rFonts w:ascii="Arial" w:hAnsi="Arial" w:cs="Arial"/>
          <w:color w:val="000000"/>
        </w:rPr>
        <w:t xml:space="preserve"> we had no community support and within weeks of occupying the rooms we had issues of </w:t>
      </w:r>
      <w:proofErr w:type="spellStart"/>
      <w:r w:rsidRPr="00403CC9">
        <w:rPr>
          <w:rStyle w:val="normaltextrun"/>
          <w:rFonts w:ascii="Arial" w:hAnsi="Arial" w:cs="Arial"/>
          <w:color w:val="000000"/>
        </w:rPr>
        <w:t>anti social</w:t>
      </w:r>
      <w:proofErr w:type="spellEnd"/>
      <w:r w:rsidRPr="00403CC9">
        <w:rPr>
          <w:rStyle w:val="normaltextrun"/>
          <w:rFonts w:ascii="Arial" w:hAnsi="Arial" w:cs="Arial"/>
          <w:color w:val="000000"/>
        </w:rPr>
        <w:t xml:space="preserve"> behaviour and complaints from neighbours, internal disputes and of most concern residents’ mental health deteriorating. There was an increase in rent arrears and damage to the building and then tenants often left with nowhere to go and ended up rough sleeping. </w:t>
      </w:r>
      <w:r w:rsidRPr="00403CC9">
        <w:rPr>
          <w:rStyle w:val="apple-converted-space"/>
          <w:rFonts w:ascii="Arial" w:hAnsi="Arial" w:cs="Arial"/>
          <w:color w:val="000000"/>
        </w:rPr>
        <w:t> </w:t>
      </w:r>
      <w:r w:rsidRPr="00403CC9">
        <w:rPr>
          <w:rStyle w:val="normaltextrun"/>
          <w:rFonts w:ascii="Arial" w:hAnsi="Arial" w:cs="Arial"/>
          <w:color w:val="000000"/>
        </w:rPr>
        <w:t>Officers worked with County to ensure appropriate funding was allocated and support put in place. </w:t>
      </w:r>
      <w:r w:rsidRPr="00403CC9">
        <w:rPr>
          <w:rStyle w:val="apple-converted-space"/>
          <w:rFonts w:ascii="Arial" w:hAnsi="Arial" w:cs="Arial"/>
          <w:color w:val="000000"/>
        </w:rPr>
        <w:t> </w:t>
      </w:r>
      <w:r w:rsidRPr="00403CC9">
        <w:rPr>
          <w:rStyle w:val="normaltextrun"/>
          <w:rFonts w:ascii="Arial" w:hAnsi="Arial" w:cs="Arial"/>
          <w:color w:val="000000"/>
        </w:rPr>
        <w:t xml:space="preserve">This support has made such a difference that we no longer have any issues with ASB or internal disputes. Any concerns are dealt with quickly and residents supported in such a way that they are ready to move to alternative housing in a prepared way and do not </w:t>
      </w:r>
      <w:proofErr w:type="gramStart"/>
      <w:r w:rsidRPr="00403CC9">
        <w:rPr>
          <w:rStyle w:val="normaltextrun"/>
          <w:rFonts w:ascii="Arial" w:hAnsi="Arial" w:cs="Arial"/>
          <w:color w:val="000000"/>
        </w:rPr>
        <w:t>revert back</w:t>
      </w:r>
      <w:proofErr w:type="gramEnd"/>
      <w:r w:rsidRPr="00403CC9">
        <w:rPr>
          <w:rStyle w:val="normaltextrun"/>
          <w:rFonts w:ascii="Arial" w:hAnsi="Arial" w:cs="Arial"/>
          <w:color w:val="000000"/>
        </w:rPr>
        <w:t xml:space="preserve"> to rough sleeping. </w:t>
      </w:r>
      <w:r w:rsidRPr="00403CC9">
        <w:rPr>
          <w:rStyle w:val="apple-converted-space"/>
          <w:rFonts w:ascii="Arial" w:hAnsi="Arial" w:cs="Arial"/>
          <w:color w:val="000000"/>
        </w:rPr>
        <w:t> </w:t>
      </w:r>
      <w:r w:rsidRPr="00403CC9">
        <w:rPr>
          <w:rStyle w:val="normaltextrun"/>
          <w:rFonts w:ascii="Arial" w:hAnsi="Arial" w:cs="Arial"/>
          <w:color w:val="000000"/>
        </w:rPr>
        <w:t>The removal of this fund is of a great concern and its impact on East Hampshire ability to ensure suitable supported accommodation for potentially single homeless residents.</w:t>
      </w:r>
      <w:r w:rsidRPr="00403CC9">
        <w:rPr>
          <w:rStyle w:val="apple-converted-space"/>
          <w:rFonts w:ascii="Arial" w:hAnsi="Arial" w:cs="Arial"/>
          <w:color w:val="000000"/>
        </w:rPr>
        <w:t> </w:t>
      </w:r>
      <w:r w:rsidRPr="00403CC9">
        <w:rPr>
          <w:rStyle w:val="normaltextrun"/>
          <w:rFonts w:ascii="Arial" w:hAnsi="Arial" w:cs="Arial"/>
          <w:color w:val="000000"/>
        </w:rPr>
        <w:t> </w:t>
      </w:r>
    </w:p>
    <w:p w14:paraId="22661BFA" w14:textId="77777777" w:rsidR="00345568" w:rsidRDefault="00345568" w:rsidP="00345568">
      <w:pPr>
        <w:pStyle w:val="paragraph"/>
        <w:spacing w:before="0" w:beforeAutospacing="0" w:after="0" w:afterAutospacing="0"/>
        <w:rPr>
          <w:rStyle w:val="eop"/>
          <w:rFonts w:ascii="Arial" w:hAnsi="Arial" w:cs="Arial"/>
          <w:color w:val="000000"/>
        </w:rPr>
      </w:pPr>
      <w:r w:rsidRPr="00403CC9">
        <w:rPr>
          <w:rStyle w:val="normaltextrun"/>
          <w:rFonts w:ascii="Arial" w:hAnsi="Arial" w:cs="Arial"/>
          <w:color w:val="000000"/>
        </w:rPr>
        <w:t>Therefore, finding a long-term solution to sustain these services not only safeguards vulnerable individuals, but also contributes to wider benefits for our communities. Cutting funding is a dangerous and short-sighted decision and in the long run will not achieve savings.</w:t>
      </w:r>
      <w:r w:rsidRPr="00403CC9">
        <w:rPr>
          <w:rStyle w:val="eop"/>
          <w:rFonts w:ascii="Arial" w:hAnsi="Arial" w:cs="Arial"/>
          <w:color w:val="000000"/>
        </w:rPr>
        <w:t>  </w:t>
      </w:r>
    </w:p>
    <w:p w14:paraId="2E2469EC" w14:textId="77777777" w:rsidR="00403CC9" w:rsidRDefault="00403CC9" w:rsidP="00345568">
      <w:pPr>
        <w:pStyle w:val="paragraph"/>
        <w:spacing w:before="0" w:beforeAutospacing="0" w:after="0" w:afterAutospacing="0"/>
        <w:rPr>
          <w:rStyle w:val="eop"/>
          <w:rFonts w:ascii="Arial" w:hAnsi="Arial" w:cs="Arial"/>
          <w:color w:val="000000"/>
        </w:rPr>
      </w:pPr>
    </w:p>
    <w:p w14:paraId="6DDB08FA" w14:textId="77777777" w:rsidR="00B61361" w:rsidRDefault="00B61361" w:rsidP="00345568">
      <w:pPr>
        <w:pStyle w:val="paragraph"/>
        <w:spacing w:before="0" w:beforeAutospacing="0" w:after="0" w:afterAutospacing="0"/>
        <w:rPr>
          <w:rStyle w:val="eop"/>
          <w:rFonts w:ascii="Arial" w:hAnsi="Arial" w:cs="Arial"/>
          <w:color w:val="000000"/>
        </w:rPr>
      </w:pPr>
    </w:p>
    <w:p w14:paraId="687274FA" w14:textId="77777777" w:rsidR="00B61361" w:rsidRDefault="00B61361" w:rsidP="00345568">
      <w:pPr>
        <w:pStyle w:val="paragraph"/>
        <w:spacing w:before="0" w:beforeAutospacing="0" w:after="0" w:afterAutospacing="0"/>
        <w:rPr>
          <w:rStyle w:val="eop"/>
          <w:rFonts w:ascii="Arial" w:hAnsi="Arial" w:cs="Arial"/>
          <w:color w:val="000000"/>
        </w:rPr>
      </w:pPr>
    </w:p>
    <w:p w14:paraId="031E99F0" w14:textId="77777777" w:rsidR="00B61361" w:rsidRDefault="00B61361" w:rsidP="00345568">
      <w:pPr>
        <w:pStyle w:val="paragraph"/>
        <w:spacing w:before="0" w:beforeAutospacing="0" w:after="0" w:afterAutospacing="0"/>
        <w:rPr>
          <w:rStyle w:val="eop"/>
          <w:rFonts w:ascii="Arial" w:hAnsi="Arial" w:cs="Arial"/>
          <w:color w:val="000000"/>
        </w:rPr>
      </w:pPr>
    </w:p>
    <w:p w14:paraId="687532A0" w14:textId="77777777" w:rsidR="00B61361" w:rsidRDefault="00B61361" w:rsidP="00345568">
      <w:pPr>
        <w:pStyle w:val="paragraph"/>
        <w:spacing w:before="0" w:beforeAutospacing="0" w:after="0" w:afterAutospacing="0"/>
        <w:rPr>
          <w:rStyle w:val="eop"/>
          <w:rFonts w:ascii="Arial" w:hAnsi="Arial" w:cs="Arial"/>
          <w:color w:val="000000"/>
        </w:rPr>
      </w:pPr>
    </w:p>
    <w:p w14:paraId="7166994A" w14:textId="1E0DD758" w:rsidR="003C6430" w:rsidRDefault="003C6430" w:rsidP="16DFE8DE">
      <w:pPr>
        <w:pStyle w:val="paragraph"/>
        <w:spacing w:before="0" w:beforeAutospacing="0" w:after="0" w:afterAutospacing="0"/>
        <w:textAlignment w:val="baseline"/>
        <w:rPr>
          <w:rStyle w:val="eop"/>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 xml:space="preserve">Household Waste Recycling Centres </w:t>
      </w:r>
      <w:r w:rsidR="31E3CDE9" w:rsidRPr="36D1C8B7">
        <w:rPr>
          <w:rStyle w:val="eop"/>
          <w:rFonts w:ascii="Arial" w:eastAsia="Arial" w:hAnsi="Arial" w:cs="Arial"/>
          <w:b/>
          <w:bCs/>
          <w:color w:val="000000" w:themeColor="text1"/>
        </w:rPr>
        <w:t>(Proposed cost saving - £1,200,000)</w:t>
      </w:r>
    </w:p>
    <w:p w14:paraId="42E110AD" w14:textId="4F44DC26" w:rsidR="003C6430" w:rsidRPr="003C6430" w:rsidRDefault="003C6430" w:rsidP="4886B4AC">
      <w:pPr>
        <w:pStyle w:val="NormalWeb"/>
        <w:shd w:val="clear" w:color="auto" w:fill="FFFFFF" w:themeFill="background1"/>
        <w:spacing w:before="0" w:after="0" w:afterAutospacing="0"/>
        <w:rPr>
          <w:rFonts w:ascii="Arial" w:eastAsia="Arial" w:hAnsi="Arial" w:cs="Arial"/>
          <w:color w:val="242424"/>
        </w:rPr>
      </w:pPr>
      <w:r w:rsidRPr="4886B4AC">
        <w:rPr>
          <w:rFonts w:ascii="Arial" w:eastAsia="Arial" w:hAnsi="Arial" w:cs="Arial"/>
          <w:color w:val="24292F"/>
          <w:bdr w:val="none" w:sz="0" w:space="0" w:color="auto" w:frame="1"/>
        </w:rPr>
        <w:t>The proposed cuts to Household Waste Recycling Centres (HWRCs) by Hampshire County Council are a matter of concern for EHDC. These cuts are likely to have detrimental effects on waste reduction and recycling rates in our area.</w:t>
      </w:r>
    </w:p>
    <w:p w14:paraId="4F49A513" w14:textId="77777777" w:rsidR="003C6430" w:rsidRPr="003C6430" w:rsidRDefault="003C6430" w:rsidP="4886B4AC">
      <w:pPr>
        <w:pStyle w:val="NormalWeb"/>
        <w:shd w:val="clear" w:color="auto" w:fill="FFFFFF" w:themeFill="background1"/>
        <w:spacing w:before="0" w:after="0" w:afterAutospacing="0"/>
        <w:rPr>
          <w:rFonts w:ascii="Arial" w:eastAsia="Arial" w:hAnsi="Arial" w:cs="Arial"/>
          <w:color w:val="242424"/>
        </w:rPr>
      </w:pPr>
      <w:r w:rsidRPr="4886B4AC">
        <w:rPr>
          <w:rFonts w:ascii="Arial" w:eastAsia="Arial" w:hAnsi="Arial" w:cs="Arial"/>
          <w:color w:val="24292F"/>
          <w:bdr w:val="none" w:sz="0" w:space="0" w:color="auto" w:frame="1"/>
        </w:rPr>
        <w:t>Reducing the number of accessible recycling centres can discourage residents from properly disposing of their waste in an environmentally friendly manner. With fewer convenient options, there is a risk that more waste will end up in general landfills, contributing to environmental pollution and harming the community's overall health.</w:t>
      </w:r>
    </w:p>
    <w:p w14:paraId="574E96C7" w14:textId="77777777" w:rsidR="003C6430" w:rsidRPr="003C6430" w:rsidRDefault="003C6430" w:rsidP="4886B4AC">
      <w:pPr>
        <w:pStyle w:val="NormalWeb"/>
        <w:shd w:val="clear" w:color="auto" w:fill="FFFFFF" w:themeFill="background1"/>
        <w:spacing w:before="0" w:after="0" w:afterAutospacing="0"/>
        <w:rPr>
          <w:rFonts w:ascii="Arial" w:eastAsia="Arial" w:hAnsi="Arial" w:cs="Arial"/>
          <w:color w:val="242424"/>
        </w:rPr>
      </w:pPr>
      <w:r w:rsidRPr="4886B4AC">
        <w:rPr>
          <w:rFonts w:ascii="Arial" w:eastAsia="Arial" w:hAnsi="Arial" w:cs="Arial"/>
          <w:color w:val="24292F"/>
          <w:bdr w:val="none" w:sz="0" w:space="0" w:color="auto" w:frame="1"/>
        </w:rPr>
        <w:t>The importance of HWRCs in promoting recycling cannot be overstated. These centres play a crucial role in encouraging residents to separate and recycle different types of materials, diverting them from landfills. When these facilities are reduced, the burden falls on residents to find alternative ways to dispose of their waste, which may lead to increased illegal dumping and improper waste disposal.</w:t>
      </w:r>
    </w:p>
    <w:p w14:paraId="7BADED40" w14:textId="77777777" w:rsidR="003C6430" w:rsidRDefault="003C6430" w:rsidP="4886B4AC">
      <w:pPr>
        <w:pStyle w:val="NormalWeb"/>
        <w:shd w:val="clear" w:color="auto" w:fill="FFFFFF" w:themeFill="background1"/>
        <w:spacing w:before="0" w:after="0" w:afterAutospacing="0"/>
        <w:rPr>
          <w:rFonts w:ascii="Arial" w:eastAsia="Arial" w:hAnsi="Arial" w:cs="Arial"/>
          <w:color w:val="24292F"/>
        </w:rPr>
      </w:pPr>
      <w:r w:rsidRPr="4886B4AC">
        <w:rPr>
          <w:rFonts w:ascii="Arial" w:eastAsia="Arial" w:hAnsi="Arial" w:cs="Arial"/>
          <w:color w:val="24292F"/>
          <w:bdr w:val="none" w:sz="0" w:space="0" w:color="auto" w:frame="1"/>
        </w:rPr>
        <w:t>Furthermore, the proposed cuts may hinder efforts to meet recycling targets and environmental sustainability goals. Reducing recycling infrastructure could impede the progress towards a circular economy, where resources are reused and recycled to minimi</w:t>
      </w:r>
      <w:r w:rsidRPr="4886B4AC">
        <w:rPr>
          <w:rFonts w:ascii="Arial" w:eastAsia="Arial" w:hAnsi="Arial" w:cs="Arial"/>
          <w:color w:val="24292F"/>
        </w:rPr>
        <w:t>se environmental impact.</w:t>
      </w:r>
    </w:p>
    <w:p w14:paraId="4CA2D3F8" w14:textId="7FD724DB" w:rsidR="003C6430" w:rsidRDefault="003C6430" w:rsidP="4886B4AC">
      <w:pPr>
        <w:pStyle w:val="NormalWeb"/>
        <w:shd w:val="clear" w:color="auto" w:fill="FFFFFF" w:themeFill="background1"/>
        <w:spacing w:before="0" w:after="0" w:afterAutospacing="0"/>
        <w:rPr>
          <w:rFonts w:ascii="Arial" w:eastAsia="Arial" w:hAnsi="Arial" w:cs="Arial"/>
          <w:color w:val="24292F"/>
        </w:rPr>
      </w:pPr>
      <w:r w:rsidRPr="4886B4AC">
        <w:rPr>
          <w:rFonts w:ascii="Arial" w:eastAsia="Arial" w:hAnsi="Arial" w:cs="Arial"/>
          <w:color w:val="24292F"/>
        </w:rPr>
        <w:t>Retention and improvement of Household Waste Recycling Centres are essential for the long-term well-being of both residents and the environment.</w:t>
      </w:r>
    </w:p>
    <w:p w14:paraId="372A0095" w14:textId="20462D86" w:rsidR="003C6430" w:rsidRDefault="003C6430" w:rsidP="4886B4AC">
      <w:pPr>
        <w:pStyle w:val="NormalWeb"/>
        <w:shd w:val="clear" w:color="auto" w:fill="FFFFFF" w:themeFill="background1"/>
        <w:spacing w:before="0" w:after="0" w:afterAutospacing="0"/>
        <w:rPr>
          <w:rFonts w:ascii="Arial" w:eastAsia="Arial" w:hAnsi="Arial" w:cs="Arial"/>
          <w:color w:val="242424"/>
        </w:rPr>
      </w:pPr>
      <w:r w:rsidRPr="4886B4AC">
        <w:rPr>
          <w:rFonts w:ascii="Arial" w:eastAsia="Arial" w:hAnsi="Arial" w:cs="Arial"/>
          <w:color w:val="24292F"/>
        </w:rPr>
        <w:t>Has consideration been given to the increase</w:t>
      </w:r>
      <w:r w:rsidR="0C4EEFA8" w:rsidRPr="4886B4AC">
        <w:rPr>
          <w:rFonts w:ascii="Arial" w:eastAsia="Arial" w:hAnsi="Arial" w:cs="Arial"/>
          <w:color w:val="24292F"/>
        </w:rPr>
        <w:t>d</w:t>
      </w:r>
      <w:r w:rsidRPr="4886B4AC">
        <w:rPr>
          <w:rFonts w:ascii="Arial" w:eastAsia="Arial" w:hAnsi="Arial" w:cs="Arial"/>
          <w:color w:val="24292F"/>
        </w:rPr>
        <w:t xml:space="preserve"> travel required </w:t>
      </w:r>
      <w:r w:rsidR="0023585B">
        <w:rPr>
          <w:rFonts w:ascii="Arial" w:eastAsia="Arial" w:hAnsi="Arial" w:cs="Arial"/>
          <w:color w:val="24292F"/>
        </w:rPr>
        <w:t>in such a</w:t>
      </w:r>
      <w:r w:rsidRPr="4886B4AC">
        <w:rPr>
          <w:rFonts w:ascii="Arial" w:eastAsia="Arial" w:hAnsi="Arial" w:cs="Arial"/>
          <w:color w:val="24292F"/>
        </w:rPr>
        <w:t xml:space="preserve"> large district to dispose of waste effectively.</w:t>
      </w:r>
      <w:r w:rsidR="066C8B66" w:rsidRPr="4886B4AC">
        <w:rPr>
          <w:rFonts w:ascii="Arial" w:eastAsia="Arial" w:hAnsi="Arial" w:cs="Arial"/>
          <w:color w:val="24292F"/>
        </w:rPr>
        <w:t xml:space="preserve"> The proposals </w:t>
      </w:r>
      <w:r w:rsidR="0023585B">
        <w:rPr>
          <w:rFonts w:ascii="Arial" w:eastAsia="Arial" w:hAnsi="Arial" w:cs="Arial"/>
          <w:color w:val="24292F"/>
        </w:rPr>
        <w:t>could</w:t>
      </w:r>
      <w:r w:rsidR="066C8B66" w:rsidRPr="4886B4AC">
        <w:rPr>
          <w:rFonts w:ascii="Arial" w:eastAsia="Arial" w:hAnsi="Arial" w:cs="Arial"/>
          <w:color w:val="24292F"/>
        </w:rPr>
        <w:t xml:space="preserve"> see Petersfield and Bordon HWRC close, leaving only Alton HWRC in the </w:t>
      </w:r>
      <w:r w:rsidR="456A4891" w:rsidRPr="4886B4AC">
        <w:rPr>
          <w:rFonts w:ascii="Arial" w:eastAsia="Arial" w:hAnsi="Arial" w:cs="Arial"/>
          <w:color w:val="24292F"/>
        </w:rPr>
        <w:t>d</w:t>
      </w:r>
      <w:r w:rsidR="066C8B66" w:rsidRPr="4886B4AC">
        <w:rPr>
          <w:rFonts w:ascii="Arial" w:eastAsia="Arial" w:hAnsi="Arial" w:cs="Arial"/>
          <w:color w:val="24292F"/>
        </w:rPr>
        <w:t>istrict</w:t>
      </w:r>
      <w:r w:rsidR="0AD01A45" w:rsidRPr="4886B4AC">
        <w:rPr>
          <w:rFonts w:ascii="Arial" w:eastAsia="Arial" w:hAnsi="Arial" w:cs="Arial"/>
          <w:color w:val="24292F"/>
        </w:rPr>
        <w:t>.</w:t>
      </w:r>
      <w:r w:rsidR="066C8B66" w:rsidRPr="4886B4AC">
        <w:rPr>
          <w:rFonts w:ascii="Arial" w:eastAsia="Arial" w:hAnsi="Arial" w:cs="Arial"/>
          <w:color w:val="24292F"/>
        </w:rPr>
        <w:t xml:space="preserve"> The result of this is likely to see an increase in private car journeys (longer journeys) to access the nearest facilities, </w:t>
      </w:r>
      <w:r w:rsidR="32BAB787" w:rsidRPr="4886B4AC">
        <w:rPr>
          <w:rFonts w:ascii="Arial" w:eastAsia="Arial" w:hAnsi="Arial" w:cs="Arial"/>
          <w:color w:val="24292F"/>
        </w:rPr>
        <w:t>and</w:t>
      </w:r>
      <w:r w:rsidR="066C8B66" w:rsidRPr="4886B4AC">
        <w:rPr>
          <w:rFonts w:ascii="Arial" w:eastAsia="Arial" w:hAnsi="Arial" w:cs="Arial"/>
          <w:color w:val="24292F"/>
        </w:rPr>
        <w:t xml:space="preserve"> possible implications for those facilities with the increased traffic and capacity</w:t>
      </w:r>
      <w:r w:rsidR="45117097" w:rsidRPr="4886B4AC">
        <w:rPr>
          <w:rFonts w:ascii="Arial" w:eastAsia="Arial" w:hAnsi="Arial" w:cs="Arial"/>
          <w:color w:val="24292F"/>
        </w:rPr>
        <w:t>.</w:t>
      </w:r>
      <w:r w:rsidRPr="4886B4AC">
        <w:rPr>
          <w:rFonts w:ascii="Arial" w:eastAsia="Arial" w:hAnsi="Arial" w:cs="Arial"/>
          <w:color w:val="24292F"/>
        </w:rPr>
        <w:t xml:space="preserve"> We expect this will lead to an increase in fly tipping.</w:t>
      </w:r>
    </w:p>
    <w:p w14:paraId="3FC0CE1F" w14:textId="2EAC9292" w:rsidR="00345568" w:rsidRDefault="003C6430" w:rsidP="00345568">
      <w:pPr>
        <w:pStyle w:val="NormalWeb"/>
        <w:shd w:val="clear" w:color="auto" w:fill="FFFFFF" w:themeFill="background1"/>
        <w:spacing w:before="0" w:after="0" w:afterAutospacing="0"/>
        <w:rPr>
          <w:rFonts w:ascii="Arial" w:eastAsia="Arial" w:hAnsi="Arial" w:cs="Arial"/>
          <w:color w:val="242424"/>
          <w:shd w:val="clear" w:color="auto" w:fill="FFFFFF"/>
        </w:rPr>
      </w:pPr>
      <w:r w:rsidRPr="4886B4AC">
        <w:rPr>
          <w:rFonts w:ascii="Arial" w:eastAsia="Arial" w:hAnsi="Arial" w:cs="Arial"/>
          <w:color w:val="242424"/>
          <w:shd w:val="clear" w:color="auto" w:fill="FFFFFF"/>
        </w:rPr>
        <w:t xml:space="preserve">Consideration should also be given to the contamination of household recycling that </w:t>
      </w:r>
      <w:r w:rsidR="00345568">
        <w:rPr>
          <w:rFonts w:ascii="Arial" w:eastAsia="Arial" w:hAnsi="Arial" w:cs="Arial"/>
          <w:color w:val="242424"/>
          <w:shd w:val="clear" w:color="auto" w:fill="FFFFFF"/>
        </w:rPr>
        <w:t xml:space="preserve">is likely to occur </w:t>
      </w:r>
      <w:proofErr w:type="gramStart"/>
      <w:r w:rsidR="00345568">
        <w:rPr>
          <w:rFonts w:ascii="Arial" w:eastAsia="Arial" w:hAnsi="Arial" w:cs="Arial"/>
          <w:color w:val="242424"/>
          <w:shd w:val="clear" w:color="auto" w:fill="FFFFFF"/>
        </w:rPr>
        <w:t>as a result of</w:t>
      </w:r>
      <w:proofErr w:type="gramEnd"/>
      <w:r w:rsidR="00345568">
        <w:rPr>
          <w:rFonts w:ascii="Arial" w:eastAsia="Arial" w:hAnsi="Arial" w:cs="Arial"/>
          <w:color w:val="242424"/>
          <w:shd w:val="clear" w:color="auto" w:fill="FFFFFF"/>
        </w:rPr>
        <w:t xml:space="preserve"> the closure of HWRC. This will impact our ability to improve recycling rates and ensure no contamination of recyclable materials which are disposed of by residents.</w:t>
      </w:r>
    </w:p>
    <w:p w14:paraId="2EEDA4A6" w14:textId="77777777" w:rsidR="00403CC9" w:rsidRDefault="00403CC9" w:rsidP="00345568">
      <w:pPr>
        <w:spacing w:line="257" w:lineRule="auto"/>
        <w:ind w:right="-20"/>
        <w:rPr>
          <w:rFonts w:ascii="Arial" w:eastAsia="Arial" w:hAnsi="Arial" w:cs="Arial"/>
          <w:color w:val="000000" w:themeColor="text1"/>
          <w:sz w:val="24"/>
          <w:szCs w:val="24"/>
        </w:rPr>
      </w:pPr>
    </w:p>
    <w:p w14:paraId="63DB6E61" w14:textId="7D5B342D" w:rsidR="000421BE" w:rsidRPr="000421BE" w:rsidRDefault="000421BE" w:rsidP="00345568">
      <w:pPr>
        <w:spacing w:line="257" w:lineRule="auto"/>
        <w:ind w:right="-20"/>
        <w:rPr>
          <w:rFonts w:ascii="Arial" w:eastAsia="Arial" w:hAnsi="Arial" w:cs="Arial"/>
          <w:color w:val="000000" w:themeColor="text1"/>
          <w:sz w:val="24"/>
          <w:szCs w:val="24"/>
        </w:rPr>
      </w:pPr>
      <w:r w:rsidRPr="003E47A8">
        <w:rPr>
          <w:rFonts w:ascii="Arial" w:eastAsia="Arial" w:hAnsi="Arial" w:cs="Arial"/>
          <w:color w:val="000000" w:themeColor="text1"/>
          <w:sz w:val="24"/>
          <w:szCs w:val="24"/>
        </w:rPr>
        <w:t>It should be noted that HWRCs infrastructure plays a role in supporting growing communities such a</w:t>
      </w:r>
      <w:r w:rsidRPr="003E47A8">
        <w:rPr>
          <w:rFonts w:ascii="Arial" w:eastAsia="Arial" w:hAnsi="Arial" w:cs="Arial"/>
          <w:color w:val="242424"/>
          <w:sz w:val="24"/>
          <w:szCs w:val="24"/>
          <w:lang w:eastAsia="en-GB"/>
        </w:rPr>
        <w:t>s in Bordon.</w:t>
      </w:r>
      <w:r w:rsidR="6FE2DDAC" w:rsidRPr="003E47A8">
        <w:rPr>
          <w:rFonts w:ascii="Arial" w:eastAsia="Arial" w:hAnsi="Arial" w:cs="Arial"/>
          <w:color w:val="242424"/>
          <w:sz w:val="24"/>
          <w:szCs w:val="24"/>
          <w:lang w:eastAsia="en-GB"/>
        </w:rPr>
        <w:t xml:space="preserve"> Losing a household waste disposal facility at Whitehill &amp; Bordon does not align with the planned regeneration of the town and</w:t>
      </w:r>
      <w:r w:rsidR="00345568">
        <w:rPr>
          <w:rFonts w:ascii="Arial" w:eastAsia="Arial" w:hAnsi="Arial" w:cs="Arial"/>
          <w:color w:val="242424"/>
          <w:sz w:val="24"/>
          <w:szCs w:val="24"/>
          <w:lang w:eastAsia="en-GB"/>
        </w:rPr>
        <w:t xml:space="preserve"> </w:t>
      </w:r>
      <w:r w:rsidR="6FE2DDAC" w:rsidRPr="003E47A8">
        <w:rPr>
          <w:rFonts w:ascii="Arial" w:eastAsia="Arial" w:hAnsi="Arial" w:cs="Arial"/>
          <w:color w:val="242424"/>
          <w:sz w:val="24"/>
          <w:szCs w:val="24"/>
          <w:lang w:eastAsia="en-GB"/>
        </w:rPr>
        <w:t>development allocation in the East Hampshire draft Local Plan</w:t>
      </w:r>
      <w:r w:rsidR="00345568">
        <w:rPr>
          <w:rFonts w:ascii="Arial" w:eastAsia="Arial" w:hAnsi="Arial" w:cs="Arial"/>
          <w:color w:val="242424"/>
          <w:sz w:val="24"/>
          <w:szCs w:val="24"/>
          <w:lang w:eastAsia="en-GB"/>
        </w:rPr>
        <w:t xml:space="preserve"> that</w:t>
      </w:r>
      <w:r w:rsidR="6FE2DDAC" w:rsidRPr="003E47A8">
        <w:rPr>
          <w:rFonts w:ascii="Arial" w:eastAsia="Arial" w:hAnsi="Arial" w:cs="Arial"/>
          <w:color w:val="242424"/>
          <w:sz w:val="24"/>
          <w:szCs w:val="24"/>
          <w:lang w:eastAsia="en-GB"/>
        </w:rPr>
        <w:t xml:space="preserve"> will </w:t>
      </w:r>
      <w:r w:rsidR="086412C3" w:rsidRPr="003E47A8">
        <w:rPr>
          <w:rFonts w:ascii="Arial" w:eastAsia="Arial" w:hAnsi="Arial" w:cs="Arial"/>
          <w:color w:val="242424"/>
          <w:sz w:val="24"/>
          <w:szCs w:val="24"/>
          <w:lang w:eastAsia="en-GB"/>
        </w:rPr>
        <w:t>result in</w:t>
      </w:r>
      <w:r w:rsidR="6FE2DDAC" w:rsidRPr="003E47A8">
        <w:rPr>
          <w:rFonts w:ascii="Arial" w:eastAsia="Arial" w:hAnsi="Arial" w:cs="Arial"/>
          <w:color w:val="242424"/>
          <w:sz w:val="24"/>
          <w:szCs w:val="24"/>
          <w:lang w:eastAsia="en-GB"/>
        </w:rPr>
        <w:t xml:space="preserve"> more homes </w:t>
      </w:r>
      <w:r w:rsidR="6F23E064" w:rsidRPr="003E47A8">
        <w:rPr>
          <w:rFonts w:ascii="Arial" w:eastAsia="Arial" w:hAnsi="Arial" w:cs="Arial"/>
          <w:color w:val="242424"/>
          <w:sz w:val="24"/>
          <w:szCs w:val="24"/>
          <w:lang w:eastAsia="en-GB"/>
        </w:rPr>
        <w:t>being built</w:t>
      </w:r>
      <w:r w:rsidR="6FE2DDAC" w:rsidRPr="003E47A8">
        <w:rPr>
          <w:rFonts w:ascii="Arial" w:eastAsia="Arial" w:hAnsi="Arial" w:cs="Arial"/>
          <w:color w:val="242424"/>
          <w:sz w:val="24"/>
          <w:szCs w:val="24"/>
          <w:lang w:eastAsia="en-GB"/>
        </w:rPr>
        <w:t xml:space="preserve"> in the settlement. The timing of the potential loss of the HWRC at this location does not align well with these intentions and we wou</w:t>
      </w:r>
      <w:r w:rsidR="37A48EDF" w:rsidRPr="003E47A8">
        <w:rPr>
          <w:rFonts w:ascii="Arial" w:eastAsia="Arial" w:hAnsi="Arial" w:cs="Arial"/>
          <w:color w:val="242424"/>
          <w:sz w:val="24"/>
          <w:szCs w:val="24"/>
          <w:lang w:eastAsia="en-GB"/>
        </w:rPr>
        <w:t>ld encourage the County Council to consider the implications of planned growth in their decision making on cost savings</w:t>
      </w:r>
      <w:r w:rsidR="7CB59C92" w:rsidRPr="003E47A8">
        <w:rPr>
          <w:rFonts w:ascii="Arial" w:eastAsia="Arial" w:hAnsi="Arial" w:cs="Arial"/>
          <w:color w:val="242424"/>
          <w:sz w:val="24"/>
          <w:szCs w:val="24"/>
          <w:lang w:eastAsia="en-GB"/>
        </w:rPr>
        <w:t>.</w:t>
      </w:r>
    </w:p>
    <w:p w14:paraId="1C08C18B" w14:textId="7523D06F" w:rsidR="003C6430" w:rsidRPr="000421BE" w:rsidRDefault="003C6430" w:rsidP="4886B4AC">
      <w:pPr>
        <w:pStyle w:val="paragraph"/>
        <w:spacing w:before="0" w:beforeAutospacing="0" w:after="0" w:afterAutospacing="0"/>
        <w:textAlignment w:val="baseline"/>
        <w:rPr>
          <w:rStyle w:val="normaltextrun"/>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Library Stock</w:t>
      </w:r>
      <w:r w:rsidR="7463B130" w:rsidRPr="4886B4AC">
        <w:rPr>
          <w:rStyle w:val="normaltextrun"/>
          <w:rFonts w:ascii="Arial" w:eastAsia="Arial" w:hAnsi="Arial" w:cs="Arial"/>
          <w:b/>
          <w:bCs/>
          <w:color w:val="000000"/>
          <w:bdr w:val="none" w:sz="0" w:space="0" w:color="auto" w:frame="1"/>
        </w:rPr>
        <w:t xml:space="preserve"> – </w:t>
      </w:r>
      <w:r w:rsidR="000421BE" w:rsidRPr="00345568">
        <w:rPr>
          <w:rFonts w:ascii="Arial" w:eastAsia="Arial" w:hAnsi="Arial" w:cs="Arial"/>
          <w:color w:val="242424"/>
        </w:rPr>
        <w:t>N</w:t>
      </w:r>
      <w:r w:rsidR="7463B130" w:rsidRPr="00345568">
        <w:rPr>
          <w:rFonts w:ascii="Arial" w:eastAsia="Arial" w:hAnsi="Arial" w:cs="Arial"/>
          <w:color w:val="242424"/>
        </w:rPr>
        <w:t>o libraries closing or reduction in hours are being proposed</w:t>
      </w:r>
      <w:r w:rsidR="17ECF580" w:rsidRPr="00345568">
        <w:rPr>
          <w:rFonts w:ascii="Arial" w:eastAsia="Arial" w:hAnsi="Arial" w:cs="Arial"/>
          <w:color w:val="242424"/>
        </w:rPr>
        <w:t xml:space="preserve"> in East Hampshire</w:t>
      </w:r>
      <w:r w:rsidR="7463B130" w:rsidRPr="00345568">
        <w:rPr>
          <w:rFonts w:ascii="Arial" w:eastAsia="Arial" w:hAnsi="Arial" w:cs="Arial"/>
          <w:color w:val="242424"/>
        </w:rPr>
        <w:t>.</w:t>
      </w:r>
    </w:p>
    <w:p w14:paraId="28E44A88" w14:textId="3EFDADEF" w:rsidR="551B6D4D" w:rsidRDefault="551B6D4D" w:rsidP="4886B4AC">
      <w:pPr>
        <w:pStyle w:val="paragraph"/>
        <w:spacing w:before="0" w:beforeAutospacing="0" w:after="0" w:afterAutospacing="0"/>
        <w:rPr>
          <w:rStyle w:val="normaltextrun"/>
          <w:rFonts w:ascii="Arial" w:eastAsia="Arial" w:hAnsi="Arial" w:cs="Arial"/>
          <w:b/>
          <w:bCs/>
          <w:color w:val="000000" w:themeColor="text1"/>
        </w:rPr>
      </w:pPr>
    </w:p>
    <w:p w14:paraId="5283BDDD" w14:textId="3214B8E4" w:rsidR="003C6430" w:rsidRDefault="003C6430" w:rsidP="36D1C8B7">
      <w:pPr>
        <w:pStyle w:val="paragraph"/>
        <w:spacing w:before="0" w:beforeAutospacing="0" w:after="0" w:afterAutospacing="0"/>
        <w:textAlignment w:val="baseline"/>
        <w:rPr>
          <w:rStyle w:val="eop"/>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Passenger Transport</w:t>
      </w:r>
      <w:r w:rsidR="5C12D135" w:rsidRPr="4886B4AC">
        <w:rPr>
          <w:rStyle w:val="normaltextrun"/>
          <w:rFonts w:ascii="Arial" w:eastAsia="Arial" w:hAnsi="Arial" w:cs="Arial"/>
          <w:b/>
          <w:bCs/>
          <w:color w:val="000000"/>
          <w:bdr w:val="none" w:sz="0" w:space="0" w:color="auto" w:frame="1"/>
        </w:rPr>
        <w:t xml:space="preserve"> </w:t>
      </w:r>
      <w:r w:rsidR="5C12D135" w:rsidRPr="36D1C8B7">
        <w:rPr>
          <w:rStyle w:val="eop"/>
          <w:rFonts w:ascii="Arial" w:eastAsia="Arial" w:hAnsi="Arial" w:cs="Arial"/>
          <w:b/>
          <w:bCs/>
          <w:color w:val="000000" w:themeColor="text1"/>
        </w:rPr>
        <w:t>(Proposed cost saving - £1,700,000)</w:t>
      </w:r>
    </w:p>
    <w:p w14:paraId="3E26CC5D" w14:textId="77777777" w:rsidR="003C6430" w:rsidRDefault="003C6430" w:rsidP="4886B4AC">
      <w:pPr>
        <w:pStyle w:val="paragraph"/>
        <w:spacing w:before="0" w:beforeAutospacing="0" w:after="0" w:afterAutospacing="0"/>
        <w:textAlignment w:val="baseline"/>
        <w:rPr>
          <w:rStyle w:val="normaltextrun"/>
          <w:rFonts w:ascii="Arial" w:eastAsia="Arial" w:hAnsi="Arial" w:cs="Arial"/>
          <w:b/>
          <w:bCs/>
          <w:color w:val="000000"/>
          <w:bdr w:val="none" w:sz="0" w:space="0" w:color="auto" w:frame="1"/>
        </w:rPr>
      </w:pPr>
    </w:p>
    <w:p w14:paraId="703267AE" w14:textId="6011203E" w:rsidR="003C6430" w:rsidRPr="000421BE" w:rsidRDefault="003C6430" w:rsidP="4886B4AC">
      <w:pPr>
        <w:pStyle w:val="xelementtoproof"/>
        <w:shd w:val="clear" w:color="auto" w:fill="FFFFFF" w:themeFill="background1"/>
        <w:spacing w:before="0" w:beforeAutospacing="0" w:after="0" w:afterAutospacing="0" w:line="231" w:lineRule="atLeast"/>
        <w:jc w:val="both"/>
        <w:rPr>
          <w:rFonts w:ascii="Arial" w:eastAsia="Arial" w:hAnsi="Arial" w:cs="Arial"/>
          <w:color w:val="242424"/>
          <w:bdr w:val="none" w:sz="0" w:space="0" w:color="auto" w:frame="1"/>
        </w:rPr>
      </w:pPr>
      <w:r w:rsidRPr="4886B4AC">
        <w:rPr>
          <w:rFonts w:ascii="Arial" w:eastAsia="Arial" w:hAnsi="Arial" w:cs="Arial"/>
          <w:color w:val="242424"/>
          <w:bdr w:val="none" w:sz="0" w:space="0" w:color="auto" w:frame="1"/>
        </w:rPr>
        <w:t xml:space="preserve">We foresee </w:t>
      </w:r>
      <w:r w:rsidR="00345568">
        <w:rPr>
          <w:rFonts w:ascii="Arial" w:eastAsia="Arial" w:hAnsi="Arial" w:cs="Arial"/>
          <w:color w:val="242424"/>
          <w:bdr w:val="none" w:sz="0" w:space="0" w:color="auto" w:frame="1"/>
        </w:rPr>
        <w:t>that the proposals will have</w:t>
      </w:r>
      <w:r w:rsidRPr="4886B4AC">
        <w:rPr>
          <w:rFonts w:ascii="Arial" w:eastAsia="Arial" w:hAnsi="Arial" w:cs="Arial"/>
          <w:color w:val="242424"/>
          <w:bdr w:val="none" w:sz="0" w:space="0" w:color="auto" w:frame="1"/>
        </w:rPr>
        <w:t xml:space="preserve"> a detrimental impact on our rural communities </w:t>
      </w:r>
      <w:r w:rsidR="61DF151A" w:rsidRPr="4886B4AC">
        <w:rPr>
          <w:rFonts w:ascii="Arial" w:eastAsia="Arial" w:hAnsi="Arial" w:cs="Arial"/>
          <w:color w:val="242424"/>
          <w:bdr w:val="none" w:sz="0" w:space="0" w:color="auto" w:frame="1"/>
        </w:rPr>
        <w:t>and increase isolation and loneliness for our residents</w:t>
      </w:r>
      <w:r w:rsidRPr="4886B4AC">
        <w:rPr>
          <w:rFonts w:ascii="Arial" w:eastAsia="Arial" w:hAnsi="Arial" w:cs="Arial"/>
          <w:color w:val="242424"/>
          <w:bdr w:val="none" w:sz="0" w:space="0" w:color="auto" w:frame="1"/>
        </w:rPr>
        <w:t xml:space="preserve">. The social and environmental impact should be considered for each route that is proposed to be cut and related costs to this longer term. This also goes against HCC's Local Transport Plan </w:t>
      </w:r>
      <w:r w:rsidR="1113395F" w:rsidRPr="4886B4AC">
        <w:rPr>
          <w:rFonts w:ascii="Arial" w:eastAsia="Arial" w:hAnsi="Arial" w:cs="Arial"/>
          <w:color w:val="242424"/>
          <w:bdr w:val="none" w:sz="0" w:space="0" w:color="auto" w:frame="1"/>
        </w:rPr>
        <w:t>4, and</w:t>
      </w:r>
      <w:r w:rsidRPr="4886B4AC">
        <w:rPr>
          <w:rFonts w:ascii="Arial" w:eastAsia="Arial" w:hAnsi="Arial" w:cs="Arial"/>
          <w:color w:val="242424"/>
          <w:bdr w:val="none" w:sz="0" w:space="0" w:color="auto" w:frame="1"/>
        </w:rPr>
        <w:t xml:space="preserve"> </w:t>
      </w:r>
      <w:r w:rsidR="62DE27EF" w:rsidRPr="4886B4AC">
        <w:rPr>
          <w:rFonts w:ascii="Arial" w:eastAsia="Arial" w:hAnsi="Arial" w:cs="Arial"/>
          <w:color w:val="242424"/>
          <w:bdr w:val="none" w:sz="0" w:space="0" w:color="auto" w:frame="1"/>
        </w:rPr>
        <w:t xml:space="preserve">we </w:t>
      </w:r>
      <w:r w:rsidRPr="4886B4AC">
        <w:rPr>
          <w:rFonts w:ascii="Arial" w:eastAsia="Arial" w:hAnsi="Arial" w:cs="Arial"/>
          <w:color w:val="242424"/>
          <w:bdr w:val="none" w:sz="0" w:space="0" w:color="auto" w:frame="1"/>
        </w:rPr>
        <w:t>find it hard to understand how HCC will meet its strategy whilst making such significant cuts. Transport is the largest contributor to East Hampshire (and Hampshire's) carbon emissions and reducing initiatives that support the reduction of single occupancy car use contradicts our Climate Environment Strategy and national N</w:t>
      </w:r>
      <w:r w:rsidR="000421BE" w:rsidRPr="4886B4AC">
        <w:rPr>
          <w:rFonts w:ascii="Arial" w:eastAsia="Arial" w:hAnsi="Arial" w:cs="Arial"/>
          <w:color w:val="242424"/>
          <w:bdr w:val="none" w:sz="0" w:space="0" w:color="auto" w:frame="1"/>
        </w:rPr>
        <w:t>e</w:t>
      </w:r>
      <w:r w:rsidRPr="4886B4AC">
        <w:rPr>
          <w:rFonts w:ascii="Arial" w:eastAsia="Arial" w:hAnsi="Arial" w:cs="Arial"/>
          <w:color w:val="242424"/>
          <w:bdr w:val="none" w:sz="0" w:space="0" w:color="auto" w:frame="1"/>
        </w:rPr>
        <w:t>t Zero Targets.  </w:t>
      </w:r>
    </w:p>
    <w:p w14:paraId="6082D9CD" w14:textId="77777777" w:rsidR="000421BE" w:rsidRPr="000421BE" w:rsidRDefault="000421BE" w:rsidP="4886B4AC">
      <w:pPr>
        <w:pStyle w:val="xelementtoproof"/>
        <w:shd w:val="clear" w:color="auto" w:fill="FFFFFF" w:themeFill="background1"/>
        <w:spacing w:before="0" w:beforeAutospacing="0" w:after="0" w:afterAutospacing="0" w:line="231" w:lineRule="atLeast"/>
        <w:jc w:val="both"/>
        <w:rPr>
          <w:rFonts w:ascii="Arial" w:eastAsia="Arial" w:hAnsi="Arial" w:cs="Arial"/>
          <w:color w:val="242424"/>
          <w:bdr w:val="none" w:sz="0" w:space="0" w:color="auto" w:frame="1"/>
        </w:rPr>
      </w:pPr>
    </w:p>
    <w:p w14:paraId="03F32E13" w14:textId="552CB89B" w:rsidR="000421BE" w:rsidRDefault="000421BE" w:rsidP="4886B4AC">
      <w:pPr>
        <w:pStyle w:val="xelementtoproof"/>
        <w:shd w:val="clear" w:color="auto" w:fill="FFFFFF" w:themeFill="background1"/>
        <w:spacing w:before="0" w:beforeAutospacing="0" w:after="0" w:afterAutospacing="0" w:line="231" w:lineRule="atLeast"/>
        <w:jc w:val="both"/>
        <w:rPr>
          <w:rFonts w:ascii="Arial" w:eastAsia="Arial" w:hAnsi="Arial" w:cs="Arial"/>
          <w:color w:val="000000" w:themeColor="text1"/>
        </w:rPr>
      </w:pPr>
      <w:r w:rsidRPr="4886B4AC">
        <w:rPr>
          <w:rFonts w:ascii="Arial" w:eastAsia="Arial" w:hAnsi="Arial" w:cs="Arial"/>
          <w:color w:val="000000" w:themeColor="text1"/>
        </w:rPr>
        <w:t>Passenger transport services that are not commercially viable are vital to isolated communities where access to services and facilities is difficult. Supporting other forms of passenger transport enables people to get to education, work, to access health facilities and social activities that play a huge role in wellbeing.</w:t>
      </w:r>
    </w:p>
    <w:p w14:paraId="1C3DE4EB" w14:textId="7A52DE2E" w:rsidR="0CC30370" w:rsidRDefault="0CC30370" w:rsidP="4886B4AC">
      <w:pPr>
        <w:pStyle w:val="xelementtoproof"/>
        <w:shd w:val="clear" w:color="auto" w:fill="FFFFFF" w:themeFill="background1"/>
        <w:spacing w:before="0" w:beforeAutospacing="0" w:after="0" w:afterAutospacing="0" w:line="231" w:lineRule="atLeast"/>
        <w:jc w:val="both"/>
        <w:rPr>
          <w:rFonts w:ascii="Arial" w:eastAsia="Arial" w:hAnsi="Arial" w:cs="Arial"/>
          <w:color w:val="000000" w:themeColor="text1"/>
        </w:rPr>
      </w:pPr>
    </w:p>
    <w:p w14:paraId="794D53BD" w14:textId="1876ACD5" w:rsidR="4B1A3281" w:rsidRDefault="4B1A3281" w:rsidP="4886B4AC">
      <w:pPr>
        <w:pStyle w:val="xelementtoproof"/>
        <w:shd w:val="clear" w:color="auto" w:fill="FFFFFF" w:themeFill="background1"/>
        <w:spacing w:before="0" w:beforeAutospacing="0" w:after="0" w:afterAutospacing="0" w:line="231" w:lineRule="atLeast"/>
        <w:jc w:val="both"/>
        <w:rPr>
          <w:rFonts w:ascii="Arial" w:eastAsia="Arial" w:hAnsi="Arial" w:cs="Arial"/>
          <w:b/>
          <w:bCs/>
          <w:color w:val="000000" w:themeColor="text1"/>
          <w:u w:val="single"/>
        </w:rPr>
      </w:pPr>
      <w:r w:rsidRPr="4886B4AC">
        <w:rPr>
          <w:rFonts w:ascii="Arial" w:eastAsia="Arial" w:hAnsi="Arial" w:cs="Arial"/>
          <w:b/>
          <w:bCs/>
          <w:color w:val="000000" w:themeColor="text1"/>
          <w:u w:val="single"/>
        </w:rPr>
        <w:t>HCC supported Bus Routes</w:t>
      </w:r>
    </w:p>
    <w:p w14:paraId="6F6A78F9" w14:textId="050F7EE2" w:rsidR="4886B4AC" w:rsidRDefault="4886B4AC" w:rsidP="4886B4AC">
      <w:pPr>
        <w:pStyle w:val="xelementtoproof"/>
        <w:shd w:val="clear" w:color="auto" w:fill="FFFFFF" w:themeFill="background1"/>
        <w:spacing w:before="0" w:beforeAutospacing="0" w:after="0" w:afterAutospacing="0" w:line="231" w:lineRule="atLeast"/>
        <w:jc w:val="both"/>
        <w:rPr>
          <w:rFonts w:ascii="Arial" w:eastAsia="Arial" w:hAnsi="Arial" w:cs="Arial"/>
          <w:b/>
          <w:bCs/>
          <w:color w:val="000000" w:themeColor="text1"/>
          <w:u w:val="single"/>
        </w:rPr>
      </w:pPr>
    </w:p>
    <w:p w14:paraId="7E4FAF14" w14:textId="1B6AE534" w:rsidR="3FBA347E" w:rsidRDefault="3FBA347E" w:rsidP="16DFE8DE">
      <w:pPr>
        <w:spacing w:line="257" w:lineRule="auto"/>
        <w:ind w:left="-20" w:right="-20"/>
        <w:rPr>
          <w:rFonts w:ascii="Arial" w:eastAsia="Arial" w:hAnsi="Arial" w:cs="Arial"/>
          <w:color w:val="000000" w:themeColor="text1"/>
          <w:sz w:val="24"/>
          <w:szCs w:val="24"/>
          <w:lang w:eastAsia="en-GB"/>
        </w:rPr>
      </w:pPr>
      <w:r w:rsidRPr="16DFE8DE">
        <w:rPr>
          <w:rFonts w:ascii="Arial" w:eastAsia="Arial" w:hAnsi="Arial" w:cs="Arial"/>
          <w:color w:val="000000" w:themeColor="text1"/>
          <w:sz w:val="24"/>
          <w:szCs w:val="24"/>
          <w:lang w:eastAsia="en-GB"/>
        </w:rPr>
        <w:t xml:space="preserve">East Hampshire District Council is concerned by the proposed reduction in funding of bus routes in general. The HCC LTP4 places an emphasis on residents being less reliant on the private car and instead </w:t>
      </w:r>
      <w:r w:rsidR="2FB0655D" w:rsidRPr="16DFE8DE">
        <w:rPr>
          <w:rFonts w:ascii="Arial" w:eastAsia="Arial" w:hAnsi="Arial" w:cs="Arial"/>
          <w:color w:val="000000" w:themeColor="text1"/>
          <w:sz w:val="24"/>
          <w:szCs w:val="24"/>
          <w:lang w:eastAsia="en-GB"/>
        </w:rPr>
        <w:t>using</w:t>
      </w:r>
      <w:r w:rsidRPr="16DFE8DE">
        <w:rPr>
          <w:rFonts w:ascii="Arial" w:eastAsia="Arial" w:hAnsi="Arial" w:cs="Arial"/>
          <w:color w:val="000000" w:themeColor="text1"/>
          <w:sz w:val="24"/>
          <w:szCs w:val="24"/>
          <w:lang w:eastAsia="en-GB"/>
        </w:rPr>
        <w:t xml:space="preserve"> sustainable travel for more </w:t>
      </w:r>
      <w:r w:rsidR="321B9403" w:rsidRPr="16DFE8DE">
        <w:rPr>
          <w:rFonts w:ascii="Arial" w:eastAsia="Arial" w:hAnsi="Arial" w:cs="Arial"/>
          <w:color w:val="000000" w:themeColor="text1"/>
          <w:sz w:val="24"/>
          <w:szCs w:val="24"/>
          <w:lang w:eastAsia="en-GB"/>
        </w:rPr>
        <w:t>journeys</w:t>
      </w:r>
      <w:r w:rsidRPr="16DFE8DE">
        <w:rPr>
          <w:rFonts w:ascii="Arial" w:eastAsia="Arial" w:hAnsi="Arial" w:cs="Arial"/>
          <w:color w:val="000000" w:themeColor="text1"/>
          <w:sz w:val="24"/>
          <w:szCs w:val="24"/>
          <w:lang w:eastAsia="en-GB"/>
        </w:rPr>
        <w:t>. This is incredibly challenging in a rural district such as East Hampshire that has limited rail connections between settlements in the district, but with the prospect of reduced bus travel this becomes an almost impossible task. The consultation specifically states that it will be largely rural bus services impacted by potential withdrawal of the services, this is likely to have a significant impact on East Hampshire residents</w:t>
      </w:r>
      <w:r w:rsidR="5B6D8AB5" w:rsidRPr="16DFE8DE">
        <w:rPr>
          <w:rFonts w:ascii="Arial" w:eastAsia="Arial" w:hAnsi="Arial" w:cs="Arial"/>
          <w:color w:val="000000" w:themeColor="text1"/>
          <w:sz w:val="24"/>
          <w:szCs w:val="24"/>
          <w:lang w:eastAsia="en-GB"/>
        </w:rPr>
        <w:t xml:space="preserve"> in particular the</w:t>
      </w:r>
      <w:r w:rsidRPr="16DFE8DE">
        <w:rPr>
          <w:rFonts w:ascii="Arial" w:eastAsia="Arial" w:hAnsi="Arial" w:cs="Arial"/>
          <w:color w:val="000000" w:themeColor="text1"/>
          <w:sz w:val="24"/>
          <w:szCs w:val="24"/>
          <w:lang w:eastAsia="en-GB"/>
        </w:rPr>
        <w:t xml:space="preserve"> ageing population. An ageing population in a rural district with a diminishing public transport service could make for a very isolated and socially disconnected society, resulting </w:t>
      </w:r>
      <w:r w:rsidR="3616FBC1" w:rsidRPr="16DFE8DE">
        <w:rPr>
          <w:rFonts w:ascii="Arial" w:eastAsia="Arial" w:hAnsi="Arial" w:cs="Arial"/>
          <w:color w:val="000000" w:themeColor="text1"/>
          <w:sz w:val="24"/>
          <w:szCs w:val="24"/>
          <w:lang w:eastAsia="en-GB"/>
        </w:rPr>
        <w:t>in</w:t>
      </w:r>
      <w:r w:rsidRPr="16DFE8DE">
        <w:rPr>
          <w:rFonts w:ascii="Arial" w:eastAsia="Arial" w:hAnsi="Arial" w:cs="Arial"/>
          <w:color w:val="000000" w:themeColor="text1"/>
          <w:sz w:val="24"/>
          <w:szCs w:val="24"/>
          <w:lang w:eastAsia="en-GB"/>
        </w:rPr>
        <w:t xml:space="preserve"> the older generation confined to their local areas of residence. It should be </w:t>
      </w:r>
      <w:r w:rsidR="15696E5A" w:rsidRPr="16DFE8DE">
        <w:rPr>
          <w:rFonts w:ascii="Arial" w:eastAsia="Arial" w:hAnsi="Arial" w:cs="Arial"/>
          <w:color w:val="000000" w:themeColor="text1"/>
          <w:sz w:val="24"/>
          <w:szCs w:val="24"/>
          <w:lang w:eastAsia="en-GB"/>
        </w:rPr>
        <w:t>considered</w:t>
      </w:r>
      <w:r w:rsidRPr="16DFE8DE">
        <w:rPr>
          <w:rFonts w:ascii="Arial" w:eastAsia="Arial" w:hAnsi="Arial" w:cs="Arial"/>
          <w:color w:val="000000" w:themeColor="text1"/>
          <w:sz w:val="24"/>
          <w:szCs w:val="24"/>
          <w:lang w:eastAsia="en-GB"/>
        </w:rPr>
        <w:t xml:space="preserve"> that the older and younger generations or those who do not own a car, may rely on a bus service, and without it their life opportunities could be limited </w:t>
      </w:r>
      <w:proofErr w:type="gramStart"/>
      <w:r w:rsidRPr="16DFE8DE">
        <w:rPr>
          <w:rFonts w:ascii="Arial" w:eastAsia="Arial" w:hAnsi="Arial" w:cs="Arial"/>
          <w:color w:val="000000" w:themeColor="text1"/>
          <w:sz w:val="24"/>
          <w:szCs w:val="24"/>
          <w:lang w:eastAsia="en-GB"/>
        </w:rPr>
        <w:t>i.e.</w:t>
      </w:r>
      <w:proofErr w:type="gramEnd"/>
      <w:r w:rsidRPr="16DFE8DE">
        <w:rPr>
          <w:rFonts w:ascii="Arial" w:eastAsia="Arial" w:hAnsi="Arial" w:cs="Arial"/>
          <w:color w:val="000000" w:themeColor="text1"/>
          <w:sz w:val="24"/>
          <w:szCs w:val="24"/>
          <w:lang w:eastAsia="en-GB"/>
        </w:rPr>
        <w:t xml:space="preserve"> employment, retail, physical and mental health opportunities. As a Council we do not want to have a district of isolated settlements lacking connections and opportunities to travel sustainably for distances greater than what can be undertaken on foot or by cycle. East Hampshire would like the cost savings proposed by HCC to consider the benefits of a well-connected district, connected by </w:t>
      </w:r>
      <w:r w:rsidR="3BF82A3A" w:rsidRPr="16DFE8DE">
        <w:rPr>
          <w:rFonts w:ascii="Arial" w:eastAsia="Arial" w:hAnsi="Arial" w:cs="Arial"/>
          <w:color w:val="000000" w:themeColor="text1"/>
          <w:sz w:val="24"/>
          <w:szCs w:val="24"/>
          <w:lang w:eastAsia="en-GB"/>
        </w:rPr>
        <w:t>appropriate</w:t>
      </w:r>
      <w:r w:rsidRPr="16DFE8DE">
        <w:rPr>
          <w:rFonts w:ascii="Arial" w:eastAsia="Arial" w:hAnsi="Arial" w:cs="Arial"/>
          <w:color w:val="000000" w:themeColor="text1"/>
          <w:sz w:val="24"/>
          <w:szCs w:val="24"/>
          <w:lang w:eastAsia="en-GB"/>
        </w:rPr>
        <w:t xml:space="preserve"> public transport and active travel opportunities, that offers great opportunities for regular alternative travel to the car for employment, leisure, </w:t>
      </w:r>
      <w:proofErr w:type="gramStart"/>
      <w:r w:rsidRPr="16DFE8DE">
        <w:rPr>
          <w:rFonts w:ascii="Arial" w:eastAsia="Arial" w:hAnsi="Arial" w:cs="Arial"/>
          <w:color w:val="000000" w:themeColor="text1"/>
          <w:sz w:val="24"/>
          <w:szCs w:val="24"/>
          <w:lang w:eastAsia="en-GB"/>
        </w:rPr>
        <w:t>retail</w:t>
      </w:r>
      <w:proofErr w:type="gramEnd"/>
      <w:r w:rsidRPr="16DFE8DE">
        <w:rPr>
          <w:rFonts w:ascii="Arial" w:eastAsia="Arial" w:hAnsi="Arial" w:cs="Arial"/>
          <w:color w:val="000000" w:themeColor="text1"/>
          <w:sz w:val="24"/>
          <w:szCs w:val="24"/>
          <w:lang w:eastAsia="en-GB"/>
        </w:rPr>
        <w:t xml:space="preserve"> and health purposes.</w:t>
      </w:r>
      <w:r w:rsidR="5FE586FB" w:rsidRPr="16DFE8DE">
        <w:rPr>
          <w:rFonts w:ascii="Arial" w:eastAsia="Arial" w:hAnsi="Arial" w:cs="Arial"/>
          <w:color w:val="000000" w:themeColor="text1"/>
          <w:sz w:val="24"/>
          <w:szCs w:val="24"/>
          <w:lang w:eastAsia="en-GB"/>
        </w:rPr>
        <w:t xml:space="preserve"> </w:t>
      </w:r>
    </w:p>
    <w:p w14:paraId="53C51987" w14:textId="30A2D5A4" w:rsidR="31DFA5E9" w:rsidRDefault="31DFA5E9" w:rsidP="16DFE8DE">
      <w:pPr>
        <w:spacing w:line="257" w:lineRule="auto"/>
        <w:ind w:left="-20" w:right="-20"/>
        <w:rPr>
          <w:rFonts w:ascii="Arial" w:eastAsia="Arial" w:hAnsi="Arial" w:cs="Arial"/>
          <w:sz w:val="24"/>
          <w:szCs w:val="24"/>
        </w:rPr>
      </w:pPr>
      <w:r w:rsidRPr="16DFE8DE">
        <w:rPr>
          <w:rFonts w:ascii="Arial" w:eastAsia="Arial" w:hAnsi="Arial" w:cs="Arial"/>
          <w:color w:val="000000" w:themeColor="text1"/>
          <w:sz w:val="24"/>
          <w:szCs w:val="24"/>
          <w:lang w:eastAsia="en-GB"/>
        </w:rPr>
        <w:t>More specifically, t</w:t>
      </w:r>
      <w:r w:rsidR="5FE586FB" w:rsidRPr="16DFE8DE">
        <w:rPr>
          <w:rFonts w:ascii="Arial" w:eastAsia="Arial" w:hAnsi="Arial" w:cs="Arial"/>
          <w:color w:val="000000" w:themeColor="text1"/>
          <w:sz w:val="24"/>
          <w:szCs w:val="24"/>
          <w:lang w:eastAsia="en-GB"/>
        </w:rPr>
        <w:t>he potential loss of Bus routes 38 (Alton to Petersfield</w:t>
      </w:r>
      <w:r w:rsidR="37462E46" w:rsidRPr="16DFE8DE">
        <w:rPr>
          <w:rFonts w:ascii="Arial" w:eastAsia="Arial" w:hAnsi="Arial" w:cs="Arial"/>
          <w:color w:val="000000" w:themeColor="text1"/>
          <w:sz w:val="24"/>
          <w:szCs w:val="24"/>
          <w:lang w:eastAsia="en-GB"/>
        </w:rPr>
        <w:t xml:space="preserve">), </w:t>
      </w:r>
      <w:r w:rsidR="37462E46" w:rsidRPr="16DFE8DE">
        <w:rPr>
          <w:rFonts w:ascii="Arial" w:eastAsia="Arial" w:hAnsi="Arial" w:cs="Arial"/>
          <w:sz w:val="24"/>
          <w:szCs w:val="24"/>
        </w:rPr>
        <w:t>94 (</w:t>
      </w:r>
      <w:proofErr w:type="spellStart"/>
      <w:r w:rsidR="37462E46" w:rsidRPr="16DFE8DE">
        <w:rPr>
          <w:rFonts w:ascii="Arial" w:eastAsia="Arial" w:hAnsi="Arial" w:cs="Arial"/>
          <w:sz w:val="24"/>
          <w:szCs w:val="24"/>
        </w:rPr>
        <w:t>Buriton</w:t>
      </w:r>
      <w:proofErr w:type="spellEnd"/>
      <w:r w:rsidR="37462E46" w:rsidRPr="16DFE8DE">
        <w:rPr>
          <w:rFonts w:ascii="Arial" w:eastAsia="Arial" w:hAnsi="Arial" w:cs="Arial"/>
          <w:sz w:val="24"/>
          <w:szCs w:val="24"/>
        </w:rPr>
        <w:t xml:space="preserve">/Froxfield to Petersfield), 206 (Alton to Bentley), 208 (Alton to </w:t>
      </w:r>
      <w:proofErr w:type="spellStart"/>
      <w:r w:rsidR="37462E46" w:rsidRPr="16DFE8DE">
        <w:rPr>
          <w:rFonts w:ascii="Arial" w:eastAsia="Arial" w:hAnsi="Arial" w:cs="Arial"/>
          <w:sz w:val="24"/>
          <w:szCs w:val="24"/>
        </w:rPr>
        <w:t>Medstead</w:t>
      </w:r>
      <w:proofErr w:type="spellEnd"/>
      <w:r w:rsidR="37462E46" w:rsidRPr="16DFE8DE">
        <w:rPr>
          <w:rFonts w:ascii="Arial" w:eastAsia="Arial" w:hAnsi="Arial" w:cs="Arial"/>
          <w:sz w:val="24"/>
          <w:szCs w:val="24"/>
        </w:rPr>
        <w:t>), 240 (</w:t>
      </w:r>
      <w:proofErr w:type="spellStart"/>
      <w:r w:rsidR="37462E46" w:rsidRPr="16DFE8DE">
        <w:rPr>
          <w:rFonts w:ascii="Arial" w:eastAsia="Arial" w:hAnsi="Arial" w:cs="Arial"/>
          <w:sz w:val="24"/>
          <w:szCs w:val="24"/>
        </w:rPr>
        <w:t>Ropley</w:t>
      </w:r>
      <w:proofErr w:type="spellEnd"/>
      <w:r w:rsidR="37462E46" w:rsidRPr="16DFE8DE">
        <w:rPr>
          <w:rFonts w:ascii="Arial" w:eastAsia="Arial" w:hAnsi="Arial" w:cs="Arial"/>
          <w:sz w:val="24"/>
          <w:szCs w:val="24"/>
        </w:rPr>
        <w:t xml:space="preserve"> to Alresford)</w:t>
      </w:r>
      <w:r w:rsidR="733AC0B7" w:rsidRPr="16DFE8DE">
        <w:rPr>
          <w:rFonts w:ascii="Arial" w:eastAsia="Arial" w:hAnsi="Arial" w:cs="Arial"/>
          <w:sz w:val="24"/>
          <w:szCs w:val="24"/>
        </w:rPr>
        <w:t xml:space="preserve"> and 250 (Liphook Local Service) will have a significant impact on the connectivity of some of our smaller settlements with the main service centres of Petersfield and Alton, as well as the smaller services centres such as Liphook.</w:t>
      </w:r>
      <w:r w:rsidR="06C92C6C" w:rsidRPr="16DFE8DE">
        <w:rPr>
          <w:rFonts w:ascii="Arial" w:eastAsia="Arial" w:hAnsi="Arial" w:cs="Arial"/>
          <w:sz w:val="24"/>
          <w:szCs w:val="24"/>
        </w:rPr>
        <w:t xml:space="preserve"> The loss of the 67 service from Winchester to Petersfield will also have a </w:t>
      </w:r>
      <w:proofErr w:type="spellStart"/>
      <w:r w:rsidR="06C92C6C" w:rsidRPr="16DFE8DE">
        <w:rPr>
          <w:rFonts w:ascii="Arial" w:eastAsia="Arial" w:hAnsi="Arial" w:cs="Arial"/>
          <w:sz w:val="24"/>
          <w:szCs w:val="24"/>
        </w:rPr>
        <w:t>signficant</w:t>
      </w:r>
      <w:proofErr w:type="spellEnd"/>
      <w:r w:rsidR="06C92C6C" w:rsidRPr="16DFE8DE">
        <w:rPr>
          <w:rFonts w:ascii="Arial" w:eastAsia="Arial" w:hAnsi="Arial" w:cs="Arial"/>
          <w:sz w:val="24"/>
          <w:szCs w:val="24"/>
        </w:rPr>
        <w:t xml:space="preserve"> effect on many of our smaller settlements and their ability to access Petersfield for the </w:t>
      </w:r>
      <w:r w:rsidR="06C92C6C" w:rsidRPr="16DFE8DE">
        <w:rPr>
          <w:rFonts w:ascii="Arial" w:eastAsia="Arial" w:hAnsi="Arial" w:cs="Arial"/>
          <w:sz w:val="24"/>
          <w:szCs w:val="24"/>
        </w:rPr>
        <w:lastRenderedPageBreak/>
        <w:t xml:space="preserve">services and facilities it provides, as well as allowing </w:t>
      </w:r>
      <w:r w:rsidR="36EBE31E" w:rsidRPr="16DFE8DE">
        <w:rPr>
          <w:rFonts w:ascii="Arial" w:eastAsia="Arial" w:hAnsi="Arial" w:cs="Arial"/>
          <w:sz w:val="24"/>
          <w:szCs w:val="24"/>
        </w:rPr>
        <w:t>Petersfield and its surrounding villages to access Winchester on a sustainable mode of transport. The loss of the 67 will also have a significant impact on young people accessing local schools by bus.</w:t>
      </w:r>
    </w:p>
    <w:p w14:paraId="7556B618" w14:textId="4E027F57" w:rsidR="31DFA5E9" w:rsidRDefault="733AC0B7" w:rsidP="5B151FE4">
      <w:pPr>
        <w:spacing w:line="257" w:lineRule="auto"/>
        <w:ind w:left="-20" w:right="-20"/>
        <w:rPr>
          <w:rFonts w:ascii="Arial" w:eastAsia="Arial" w:hAnsi="Arial" w:cs="Arial"/>
          <w:sz w:val="24"/>
          <w:szCs w:val="24"/>
        </w:rPr>
      </w:pPr>
      <w:r w:rsidRPr="16DFE8DE">
        <w:rPr>
          <w:rFonts w:ascii="Arial" w:eastAsia="Arial" w:hAnsi="Arial" w:cs="Arial"/>
          <w:sz w:val="24"/>
          <w:szCs w:val="24"/>
        </w:rPr>
        <w:t>Man</w:t>
      </w:r>
      <w:r w:rsidR="608B2FAD" w:rsidRPr="16DFE8DE">
        <w:rPr>
          <w:rFonts w:ascii="Arial" w:eastAsia="Arial" w:hAnsi="Arial" w:cs="Arial"/>
          <w:sz w:val="24"/>
          <w:szCs w:val="24"/>
        </w:rPr>
        <w:t>y of the</w:t>
      </w:r>
      <w:r w:rsidR="581DA2A7" w:rsidRPr="16DFE8DE">
        <w:rPr>
          <w:rFonts w:ascii="Arial" w:eastAsia="Arial" w:hAnsi="Arial" w:cs="Arial"/>
          <w:sz w:val="24"/>
          <w:szCs w:val="24"/>
        </w:rPr>
        <w:t xml:space="preserve"> </w:t>
      </w:r>
      <w:r w:rsidR="608B2FAD" w:rsidRPr="16DFE8DE">
        <w:rPr>
          <w:rFonts w:ascii="Arial" w:eastAsia="Arial" w:hAnsi="Arial" w:cs="Arial"/>
          <w:sz w:val="24"/>
          <w:szCs w:val="24"/>
        </w:rPr>
        <w:t>smaller settlements</w:t>
      </w:r>
      <w:r w:rsidR="69CB0400" w:rsidRPr="16DFE8DE">
        <w:rPr>
          <w:rFonts w:ascii="Arial" w:eastAsia="Arial" w:hAnsi="Arial" w:cs="Arial"/>
          <w:sz w:val="24"/>
          <w:szCs w:val="24"/>
        </w:rPr>
        <w:t xml:space="preserve"> In East Hampshire</w:t>
      </w:r>
      <w:r w:rsidR="608B2FAD" w:rsidRPr="16DFE8DE">
        <w:rPr>
          <w:rFonts w:ascii="Arial" w:eastAsia="Arial" w:hAnsi="Arial" w:cs="Arial"/>
          <w:sz w:val="24"/>
          <w:szCs w:val="24"/>
        </w:rPr>
        <w:t xml:space="preserve"> are home to our older residents with limited or no access to private transport. The loss of these HCC supported services would have a detrimental impact on these residents </w:t>
      </w:r>
      <w:r w:rsidR="0239F0FB" w:rsidRPr="16DFE8DE">
        <w:rPr>
          <w:rFonts w:ascii="Arial" w:eastAsia="Arial" w:hAnsi="Arial" w:cs="Arial"/>
          <w:sz w:val="24"/>
          <w:szCs w:val="24"/>
        </w:rPr>
        <w:t xml:space="preserve">further exacerbating social isolation and issues of </w:t>
      </w:r>
      <w:r w:rsidR="57F99E8A" w:rsidRPr="16DFE8DE">
        <w:rPr>
          <w:rFonts w:ascii="Arial" w:eastAsia="Arial" w:hAnsi="Arial" w:cs="Arial"/>
          <w:sz w:val="24"/>
          <w:szCs w:val="24"/>
        </w:rPr>
        <w:t>loneliness</w:t>
      </w:r>
      <w:r w:rsidR="0239F0FB" w:rsidRPr="16DFE8DE">
        <w:rPr>
          <w:rFonts w:ascii="Arial" w:eastAsia="Arial" w:hAnsi="Arial" w:cs="Arial"/>
          <w:sz w:val="24"/>
          <w:szCs w:val="24"/>
        </w:rPr>
        <w:t>. As a Council we want to ensure our residents can access health and wellbeing activities, from clubs at local leisure centres to activities in community buildings. Often these servi</w:t>
      </w:r>
      <w:r w:rsidR="3F7D12B6" w:rsidRPr="16DFE8DE">
        <w:rPr>
          <w:rFonts w:ascii="Arial" w:eastAsia="Arial" w:hAnsi="Arial" w:cs="Arial"/>
          <w:sz w:val="24"/>
          <w:szCs w:val="24"/>
        </w:rPr>
        <w:t xml:space="preserve">ces are only viable in our larger centres, so the loss of connectivity through cutting subsidised bus routes would be concerning. </w:t>
      </w:r>
    </w:p>
    <w:p w14:paraId="3A52B7C8" w14:textId="1AFA4A2C" w:rsidR="3FBA347E" w:rsidRDefault="3FBA347E" w:rsidP="5B151FE4">
      <w:pPr>
        <w:spacing w:line="257" w:lineRule="auto"/>
        <w:ind w:left="-20" w:right="-20"/>
        <w:rPr>
          <w:rFonts w:ascii="Arial" w:eastAsia="Arial" w:hAnsi="Arial" w:cs="Arial"/>
          <w:sz w:val="24"/>
          <w:szCs w:val="24"/>
        </w:rPr>
      </w:pPr>
      <w:r w:rsidRPr="4886B4AC">
        <w:rPr>
          <w:rFonts w:ascii="Arial" w:eastAsia="Arial" w:hAnsi="Arial" w:cs="Arial"/>
          <w:color w:val="000000" w:themeColor="text1"/>
          <w:sz w:val="24"/>
          <w:szCs w:val="24"/>
          <w:lang w:eastAsia="en-GB"/>
        </w:rPr>
        <w:t>The Council is aware that many of its residents are already dissatisfied with the current level of public transport provision in the district</w:t>
      </w:r>
      <w:r w:rsidR="002142E2">
        <w:rPr>
          <w:rFonts w:ascii="Arial" w:eastAsia="Arial" w:hAnsi="Arial" w:cs="Arial"/>
          <w:color w:val="000000" w:themeColor="text1"/>
          <w:sz w:val="24"/>
          <w:szCs w:val="24"/>
          <w:lang w:eastAsia="en-GB"/>
        </w:rPr>
        <w:t>.</w:t>
      </w:r>
      <w:r w:rsidRPr="4886B4AC">
        <w:rPr>
          <w:rFonts w:ascii="Arial" w:eastAsia="Arial" w:hAnsi="Arial" w:cs="Arial"/>
          <w:color w:val="000000" w:themeColor="text1"/>
          <w:sz w:val="24"/>
          <w:szCs w:val="24"/>
          <w:lang w:eastAsia="en-GB"/>
        </w:rPr>
        <w:t xml:space="preserve"> </w:t>
      </w:r>
      <w:r w:rsidR="002142E2">
        <w:rPr>
          <w:rFonts w:ascii="Arial" w:eastAsia="Arial" w:hAnsi="Arial" w:cs="Arial"/>
          <w:color w:val="000000" w:themeColor="text1"/>
          <w:sz w:val="24"/>
          <w:szCs w:val="24"/>
          <w:lang w:eastAsia="en-GB"/>
        </w:rPr>
        <w:t>T</w:t>
      </w:r>
      <w:r w:rsidR="7660703B" w:rsidRPr="4886B4AC">
        <w:rPr>
          <w:rFonts w:ascii="Arial" w:eastAsia="Arial" w:hAnsi="Arial" w:cs="Arial"/>
          <w:color w:val="000000" w:themeColor="text1"/>
          <w:sz w:val="24"/>
          <w:szCs w:val="24"/>
          <w:lang w:eastAsia="en-GB"/>
        </w:rPr>
        <w:t xml:space="preserve">his dissatisfaction is amplified in </w:t>
      </w:r>
      <w:r w:rsidRPr="4886B4AC">
        <w:rPr>
          <w:rFonts w:ascii="Arial" w:eastAsia="Arial" w:hAnsi="Arial" w:cs="Arial"/>
          <w:color w:val="000000" w:themeColor="text1"/>
          <w:sz w:val="24"/>
          <w:szCs w:val="24"/>
          <w:lang w:eastAsia="en-GB"/>
        </w:rPr>
        <w:t>Whitehill &amp; Bordon,</w:t>
      </w:r>
      <w:r w:rsidR="2858C6AC" w:rsidRPr="4886B4AC">
        <w:rPr>
          <w:rFonts w:ascii="Arial" w:eastAsia="Arial" w:hAnsi="Arial" w:cs="Arial"/>
          <w:color w:val="000000" w:themeColor="text1"/>
          <w:sz w:val="24"/>
          <w:szCs w:val="24"/>
          <w:lang w:eastAsia="en-GB"/>
        </w:rPr>
        <w:t xml:space="preserve"> as the Town grows</w:t>
      </w:r>
      <w:r w:rsidRPr="4886B4AC">
        <w:rPr>
          <w:rFonts w:ascii="Arial" w:eastAsia="Arial" w:hAnsi="Arial" w:cs="Arial"/>
          <w:color w:val="000000" w:themeColor="text1"/>
          <w:sz w:val="24"/>
          <w:szCs w:val="24"/>
          <w:lang w:eastAsia="en-GB"/>
        </w:rPr>
        <w:t xml:space="preserve"> the proposed reduction in funding on bus services will only further dissatisfy residents and will make it very challenging to try and get any new patronage to this transport sector in the future. </w:t>
      </w:r>
      <w:r w:rsidR="60AC4598" w:rsidRPr="4886B4AC">
        <w:rPr>
          <w:rFonts w:ascii="Arial" w:eastAsia="Arial" w:hAnsi="Arial" w:cs="Arial"/>
          <w:color w:val="000000" w:themeColor="text1"/>
          <w:sz w:val="24"/>
          <w:szCs w:val="24"/>
          <w:lang w:eastAsia="en-GB"/>
        </w:rPr>
        <w:t xml:space="preserve">The loss of the </w:t>
      </w:r>
      <w:r w:rsidR="60AC4598" w:rsidRPr="4886B4AC">
        <w:rPr>
          <w:rFonts w:ascii="Arial" w:eastAsia="Arial" w:hAnsi="Arial" w:cs="Arial"/>
          <w:sz w:val="24"/>
          <w:szCs w:val="24"/>
        </w:rPr>
        <w:t xml:space="preserve">23 service from Bordon to </w:t>
      </w:r>
      <w:proofErr w:type="spellStart"/>
      <w:r w:rsidR="60AC4598" w:rsidRPr="4886B4AC">
        <w:rPr>
          <w:rFonts w:ascii="Arial" w:eastAsia="Arial" w:hAnsi="Arial" w:cs="Arial"/>
          <w:sz w:val="24"/>
          <w:szCs w:val="24"/>
        </w:rPr>
        <w:t>Haslemere</w:t>
      </w:r>
      <w:proofErr w:type="spellEnd"/>
      <w:r w:rsidR="60AC4598" w:rsidRPr="4886B4AC">
        <w:rPr>
          <w:rFonts w:ascii="Arial" w:eastAsia="Arial" w:hAnsi="Arial" w:cs="Arial"/>
          <w:sz w:val="24"/>
          <w:szCs w:val="24"/>
        </w:rPr>
        <w:t xml:space="preserve"> will be of significant concern to the District Council.</w:t>
      </w:r>
    </w:p>
    <w:p w14:paraId="3182986C" w14:textId="7345DFC3" w:rsidR="3FBA347E" w:rsidRDefault="3FBA347E" w:rsidP="4886B4AC">
      <w:pPr>
        <w:spacing w:line="257" w:lineRule="auto"/>
        <w:ind w:left="-20" w:right="-20"/>
        <w:rPr>
          <w:rFonts w:ascii="Arial" w:eastAsia="Arial" w:hAnsi="Arial" w:cs="Arial"/>
          <w:color w:val="000000" w:themeColor="text1"/>
          <w:sz w:val="24"/>
          <w:szCs w:val="24"/>
        </w:rPr>
      </w:pPr>
      <w:r w:rsidRPr="4886B4AC">
        <w:rPr>
          <w:rFonts w:ascii="Arial" w:eastAsia="Arial" w:hAnsi="Arial" w:cs="Arial"/>
          <w:color w:val="000000" w:themeColor="text1"/>
          <w:sz w:val="24"/>
          <w:szCs w:val="24"/>
          <w:lang w:eastAsia="en-GB"/>
        </w:rPr>
        <w:t xml:space="preserve">As part of the draft Local Plan, in alignment with LTP4, the policies and </w:t>
      </w:r>
      <w:r w:rsidR="7B5C6EFE" w:rsidRPr="4886B4AC">
        <w:rPr>
          <w:rFonts w:ascii="Arial" w:eastAsia="Arial" w:hAnsi="Arial" w:cs="Arial"/>
          <w:color w:val="000000" w:themeColor="text1"/>
          <w:sz w:val="24"/>
          <w:szCs w:val="24"/>
          <w:lang w:eastAsia="en-GB"/>
        </w:rPr>
        <w:t>development of</w:t>
      </w:r>
      <w:r w:rsidRPr="4886B4AC">
        <w:rPr>
          <w:rFonts w:ascii="Arial" w:eastAsia="Arial" w:hAnsi="Arial" w:cs="Arial"/>
          <w:color w:val="000000" w:themeColor="text1"/>
          <w:sz w:val="24"/>
          <w:szCs w:val="24"/>
          <w:lang w:eastAsia="en-GB"/>
        </w:rPr>
        <w:t xml:space="preserve"> site allocations have been produced with the aim of integrating land use planning as much as possible to ensure the proposed development sites selected for future allocation are those that have the highest potential for providing opportunities to travel sustainably to local daily services and facilities. However, the Council acknowledges that not all daily tasks can be undertaken in a local vicinity and travel to neighbouring settlements will still be required. To reduce the reliance on the private car and in the absence of wide spanning rail connections, longer journeys would be most appropriately encouraged to be undertaken by bus, but with reductions to an already limited service in East Hampshire, this is unlikely to be attainable.</w:t>
      </w:r>
    </w:p>
    <w:p w14:paraId="3646C2EF" w14:textId="1F1C83BC" w:rsidR="3FBA347E" w:rsidRDefault="3FBA347E" w:rsidP="4886B4AC">
      <w:pPr>
        <w:spacing w:line="257" w:lineRule="auto"/>
        <w:ind w:left="-20" w:right="-20"/>
        <w:rPr>
          <w:rFonts w:ascii="Arial" w:eastAsia="Arial" w:hAnsi="Arial" w:cs="Arial"/>
          <w:color w:val="000000" w:themeColor="text1"/>
          <w:sz w:val="24"/>
          <w:szCs w:val="24"/>
        </w:rPr>
      </w:pPr>
      <w:r w:rsidRPr="16DFE8DE">
        <w:rPr>
          <w:rFonts w:ascii="Arial" w:eastAsia="Arial" w:hAnsi="Arial" w:cs="Arial"/>
          <w:color w:val="000000" w:themeColor="text1"/>
          <w:sz w:val="24"/>
          <w:szCs w:val="24"/>
          <w:lang w:eastAsia="en-GB"/>
        </w:rPr>
        <w:t xml:space="preserve">Cuts to the bus services facilitating school travel could have </w:t>
      </w:r>
      <w:r w:rsidR="54AC4753" w:rsidRPr="16DFE8DE">
        <w:rPr>
          <w:rFonts w:ascii="Arial" w:eastAsia="Arial" w:hAnsi="Arial" w:cs="Arial"/>
          <w:color w:val="000000" w:themeColor="text1"/>
          <w:sz w:val="24"/>
          <w:szCs w:val="24"/>
          <w:lang w:eastAsia="en-GB"/>
        </w:rPr>
        <w:t>significant</w:t>
      </w:r>
      <w:r w:rsidRPr="16DFE8DE">
        <w:rPr>
          <w:rFonts w:ascii="Arial" w:eastAsia="Arial" w:hAnsi="Arial" w:cs="Arial"/>
          <w:color w:val="000000" w:themeColor="text1"/>
          <w:sz w:val="24"/>
          <w:szCs w:val="24"/>
          <w:lang w:eastAsia="en-GB"/>
        </w:rPr>
        <w:t xml:space="preserve"> implications in the rural district of East Hampshire</w:t>
      </w:r>
      <w:r w:rsidR="0E22BD9C" w:rsidRPr="16DFE8DE">
        <w:rPr>
          <w:rFonts w:ascii="Arial" w:eastAsia="Arial" w:hAnsi="Arial" w:cs="Arial"/>
          <w:color w:val="000000" w:themeColor="text1"/>
          <w:sz w:val="24"/>
          <w:szCs w:val="24"/>
          <w:lang w:eastAsia="en-GB"/>
        </w:rPr>
        <w:t>, as highlighted above in relation to the loss of the 67 service</w:t>
      </w:r>
      <w:r w:rsidRPr="16DFE8DE">
        <w:rPr>
          <w:rFonts w:ascii="Arial" w:eastAsia="Arial" w:hAnsi="Arial" w:cs="Arial"/>
          <w:color w:val="000000" w:themeColor="text1"/>
          <w:sz w:val="24"/>
          <w:szCs w:val="24"/>
          <w:lang w:eastAsia="en-GB"/>
        </w:rPr>
        <w:t>. Not all settlements in East Hampshire have a secondary school and therefore travel facilitated by school bus services is essential for some pupils to reach their education setting. If school bus services were to be withdrawn would HCC instead have to pay for the travel of those pupils, they are legally bound to support</w:t>
      </w:r>
      <w:r w:rsidR="49C00226" w:rsidRPr="16DFE8DE">
        <w:rPr>
          <w:rFonts w:ascii="Arial" w:eastAsia="Arial" w:hAnsi="Arial" w:cs="Arial"/>
          <w:color w:val="000000" w:themeColor="text1"/>
          <w:sz w:val="24"/>
          <w:szCs w:val="24"/>
          <w:lang w:eastAsia="en-GB"/>
        </w:rPr>
        <w:t xml:space="preserve">. </w:t>
      </w:r>
      <w:r w:rsidRPr="16DFE8DE">
        <w:rPr>
          <w:rFonts w:ascii="Arial" w:eastAsia="Arial" w:hAnsi="Arial" w:cs="Arial"/>
          <w:color w:val="000000" w:themeColor="text1"/>
          <w:sz w:val="24"/>
          <w:szCs w:val="24"/>
          <w:lang w:eastAsia="en-GB"/>
        </w:rPr>
        <w:t xml:space="preserve">Would this be a saving for HCC if it was to pay for travel, by for example private taxi, instead? Implications of reducing any school bus services should be considered carefully, particularly with the implications that this could have on achieving sustainable locations for future housing development in the district. School travel can be a big contributor to local highway congestion in the school drop-off and pick-up peak hours. As such HCC always encourage development to </w:t>
      </w:r>
      <w:r w:rsidR="50C1EF3D" w:rsidRPr="16DFE8DE">
        <w:rPr>
          <w:rFonts w:ascii="Arial" w:eastAsia="Arial" w:hAnsi="Arial" w:cs="Arial"/>
          <w:color w:val="000000" w:themeColor="text1"/>
          <w:sz w:val="24"/>
          <w:szCs w:val="24"/>
          <w:lang w:eastAsia="en-GB"/>
        </w:rPr>
        <w:t>be in</w:t>
      </w:r>
      <w:r w:rsidRPr="16DFE8DE">
        <w:rPr>
          <w:rFonts w:ascii="Arial" w:eastAsia="Arial" w:hAnsi="Arial" w:cs="Arial"/>
          <w:color w:val="000000" w:themeColor="text1"/>
          <w:sz w:val="24"/>
          <w:szCs w:val="24"/>
          <w:lang w:eastAsia="en-GB"/>
        </w:rPr>
        <w:t xml:space="preserve"> the most sustainable locations, with the desired aim of as many pupils travelling by sustainable modes, including bus. For example, Four Marks does not have a secondary school, but instead residents’ children travel to nearby secondary schools, namely Alton. With a reduction in school bus travel and the education authority instead having to </w:t>
      </w:r>
      <w:r w:rsidRPr="16DFE8DE">
        <w:rPr>
          <w:rFonts w:ascii="Arial" w:eastAsia="Arial" w:hAnsi="Arial" w:cs="Arial"/>
          <w:color w:val="000000" w:themeColor="text1"/>
          <w:sz w:val="24"/>
          <w:szCs w:val="24"/>
          <w:lang w:eastAsia="en-GB"/>
        </w:rPr>
        <w:lastRenderedPageBreak/>
        <w:t xml:space="preserve">fund the travel would any future developments proposed in Four Marks be objected to by HCC on the grounds of it not being a sustainable </w:t>
      </w:r>
      <w:proofErr w:type="gramStart"/>
      <w:r w:rsidRPr="16DFE8DE">
        <w:rPr>
          <w:rFonts w:ascii="Arial" w:eastAsia="Arial" w:hAnsi="Arial" w:cs="Arial"/>
          <w:color w:val="000000" w:themeColor="text1"/>
          <w:sz w:val="24"/>
          <w:szCs w:val="24"/>
          <w:lang w:eastAsia="en-GB"/>
        </w:rPr>
        <w:t>location?</w:t>
      </w:r>
      <w:proofErr w:type="gramEnd"/>
      <w:r w:rsidRPr="16DFE8DE">
        <w:rPr>
          <w:rFonts w:ascii="Arial" w:eastAsia="Arial" w:hAnsi="Arial" w:cs="Arial"/>
          <w:color w:val="000000" w:themeColor="text1"/>
          <w:sz w:val="24"/>
          <w:szCs w:val="24"/>
          <w:lang w:eastAsia="en-GB"/>
        </w:rPr>
        <w:t xml:space="preserve"> Would the only </w:t>
      </w:r>
      <w:r w:rsidR="0CEA9621" w:rsidRPr="16DFE8DE">
        <w:rPr>
          <w:rFonts w:ascii="Arial" w:eastAsia="Arial" w:hAnsi="Arial" w:cs="Arial"/>
          <w:color w:val="000000" w:themeColor="text1"/>
          <w:sz w:val="24"/>
          <w:szCs w:val="24"/>
          <w:lang w:eastAsia="en-GB"/>
        </w:rPr>
        <w:t>solution</w:t>
      </w:r>
      <w:r w:rsidRPr="16DFE8DE">
        <w:rPr>
          <w:rFonts w:ascii="Arial" w:eastAsia="Arial" w:hAnsi="Arial" w:cs="Arial"/>
          <w:color w:val="000000" w:themeColor="text1"/>
          <w:sz w:val="24"/>
          <w:szCs w:val="24"/>
          <w:lang w:eastAsia="en-GB"/>
        </w:rPr>
        <w:t xml:space="preserve"> to HCC then permitting development in Four Marks be the provision of an additional secondary school in the Four Marks settlement? But which would come at a larger cost, provision of more education settings due to the lack of school bus travel or to continue funding school bus services that currently run? The implications of removing school bus travel are wide-reaching and could impact on where in the district future development would be objected to or not by HCC. </w:t>
      </w:r>
    </w:p>
    <w:p w14:paraId="3BA46A38" w14:textId="29BF1878" w:rsidR="3FBA347E" w:rsidRDefault="3FBA347E" w:rsidP="4886B4AC">
      <w:pPr>
        <w:spacing w:line="257" w:lineRule="auto"/>
        <w:ind w:left="-20" w:right="-20"/>
        <w:rPr>
          <w:rFonts w:ascii="Arial" w:eastAsia="Arial" w:hAnsi="Arial" w:cs="Arial"/>
          <w:color w:val="000000" w:themeColor="text1"/>
          <w:sz w:val="24"/>
          <w:szCs w:val="24"/>
        </w:rPr>
      </w:pPr>
      <w:r w:rsidRPr="4886B4AC">
        <w:rPr>
          <w:rFonts w:ascii="Arial" w:eastAsia="Arial" w:hAnsi="Arial" w:cs="Arial"/>
          <w:color w:val="000000" w:themeColor="text1"/>
          <w:sz w:val="24"/>
          <w:szCs w:val="24"/>
          <w:lang w:eastAsia="en-GB"/>
        </w:rPr>
        <w:t xml:space="preserve">Another result of a reduction in bus services could be an increase in car dependency – the opposite to the objectives of the HCC LTP4 and East Hampshire draft Local Plan. An increase in car usage could cause congestion to become worse in known locations as well as increase carbon emissions from the already dominant transport sector. An increase in carbon emissions would be detrimental to the national and local targets of carbon neutrality. </w:t>
      </w:r>
    </w:p>
    <w:p w14:paraId="6C19427B" w14:textId="7EBC7A33" w:rsidR="3FBA347E" w:rsidRDefault="3FBA347E" w:rsidP="4886B4AC">
      <w:pPr>
        <w:spacing w:line="257" w:lineRule="auto"/>
        <w:ind w:left="-20" w:right="-20"/>
        <w:rPr>
          <w:rFonts w:ascii="Arial" w:eastAsia="Arial" w:hAnsi="Arial" w:cs="Arial"/>
          <w:color w:val="000000" w:themeColor="text1"/>
          <w:sz w:val="24"/>
          <w:szCs w:val="24"/>
        </w:rPr>
      </w:pPr>
      <w:r w:rsidRPr="4886B4AC">
        <w:rPr>
          <w:rFonts w:ascii="Arial" w:eastAsia="Arial" w:hAnsi="Arial" w:cs="Arial"/>
          <w:color w:val="000000" w:themeColor="text1"/>
          <w:sz w:val="24"/>
          <w:szCs w:val="24"/>
          <w:lang w:eastAsia="en-GB"/>
        </w:rPr>
        <w:t>A cut in bus service financing would be detrimental, primarily socially and environmentally, to those residents of rural East Hampshire.</w:t>
      </w:r>
    </w:p>
    <w:p w14:paraId="255F4C71" w14:textId="085AEB75" w:rsidR="3819EBA7" w:rsidRDefault="3819EBA7" w:rsidP="4886B4AC">
      <w:pPr>
        <w:spacing w:line="257" w:lineRule="auto"/>
        <w:ind w:right="-20"/>
        <w:rPr>
          <w:rFonts w:ascii="Arial" w:eastAsia="Arial" w:hAnsi="Arial" w:cs="Arial"/>
          <w:b/>
          <w:bCs/>
          <w:color w:val="000000" w:themeColor="text1"/>
          <w:sz w:val="24"/>
          <w:szCs w:val="24"/>
          <w:u w:val="single"/>
          <w:lang w:eastAsia="en-GB"/>
        </w:rPr>
      </w:pPr>
      <w:r w:rsidRPr="4886B4AC">
        <w:rPr>
          <w:rFonts w:ascii="Arial" w:eastAsia="Arial" w:hAnsi="Arial" w:cs="Arial"/>
          <w:b/>
          <w:bCs/>
          <w:color w:val="000000" w:themeColor="text1"/>
          <w:sz w:val="24"/>
          <w:szCs w:val="24"/>
          <w:u w:val="single"/>
          <w:lang w:eastAsia="en-GB"/>
        </w:rPr>
        <w:t>Community Transport Services</w:t>
      </w:r>
    </w:p>
    <w:p w14:paraId="79736320" w14:textId="5124701C" w:rsidR="4ADD5FFD" w:rsidRDefault="4ADD5FFD" w:rsidP="4886B4AC">
      <w:pPr>
        <w:spacing w:line="257" w:lineRule="auto"/>
        <w:ind w:right="-20"/>
        <w:rPr>
          <w:rFonts w:ascii="Arial" w:eastAsia="Arial" w:hAnsi="Arial" w:cs="Arial"/>
          <w:color w:val="000000" w:themeColor="text1"/>
          <w:sz w:val="24"/>
          <w:szCs w:val="24"/>
          <w:lang w:eastAsia="en-GB"/>
        </w:rPr>
      </w:pPr>
      <w:r w:rsidRPr="4886B4AC">
        <w:rPr>
          <w:rFonts w:ascii="Arial" w:eastAsia="Arial" w:hAnsi="Arial" w:cs="Arial"/>
          <w:color w:val="000000" w:themeColor="text1"/>
          <w:sz w:val="24"/>
          <w:szCs w:val="24"/>
          <w:lang w:eastAsia="en-GB"/>
        </w:rPr>
        <w:t>In addition to the proposed cuts on HCC supported Bus routes, the cost saving proposals for passenger transport also affect the provision of Community Transport s</w:t>
      </w:r>
      <w:r w:rsidR="1DE6D7F0" w:rsidRPr="4886B4AC">
        <w:rPr>
          <w:rFonts w:ascii="Arial" w:eastAsia="Arial" w:hAnsi="Arial" w:cs="Arial"/>
          <w:color w:val="000000" w:themeColor="text1"/>
          <w:sz w:val="24"/>
          <w:szCs w:val="24"/>
          <w:lang w:eastAsia="en-GB"/>
        </w:rPr>
        <w:t xml:space="preserve">ervices, this includes the Connect: Dial a Ride Call and Go services, </w:t>
      </w:r>
      <w:r w:rsidR="08EE1E58" w:rsidRPr="4886B4AC">
        <w:rPr>
          <w:rFonts w:ascii="Arial" w:eastAsia="Arial" w:hAnsi="Arial" w:cs="Arial"/>
          <w:color w:val="000000" w:themeColor="text1"/>
          <w:sz w:val="24"/>
          <w:szCs w:val="24"/>
          <w:lang w:eastAsia="en-GB"/>
        </w:rPr>
        <w:t xml:space="preserve">Taxi Share, </w:t>
      </w:r>
      <w:r w:rsidR="1DE6D7F0" w:rsidRPr="4886B4AC">
        <w:rPr>
          <w:rFonts w:ascii="Arial" w:eastAsia="Arial" w:hAnsi="Arial" w:cs="Arial"/>
          <w:color w:val="000000" w:themeColor="text1"/>
          <w:sz w:val="24"/>
          <w:szCs w:val="24"/>
          <w:lang w:eastAsia="en-GB"/>
        </w:rPr>
        <w:t xml:space="preserve">Group Hire </w:t>
      </w:r>
      <w:proofErr w:type="gramStart"/>
      <w:r w:rsidR="1DE6D7F0" w:rsidRPr="4886B4AC">
        <w:rPr>
          <w:rFonts w:ascii="Arial" w:eastAsia="Arial" w:hAnsi="Arial" w:cs="Arial"/>
          <w:color w:val="000000" w:themeColor="text1"/>
          <w:sz w:val="24"/>
          <w:szCs w:val="24"/>
          <w:lang w:eastAsia="en-GB"/>
        </w:rPr>
        <w:t>Services</w:t>
      </w:r>
      <w:proofErr w:type="gramEnd"/>
      <w:r w:rsidR="1DE6D7F0" w:rsidRPr="4886B4AC">
        <w:rPr>
          <w:rFonts w:ascii="Arial" w:eastAsia="Arial" w:hAnsi="Arial" w:cs="Arial"/>
          <w:color w:val="000000" w:themeColor="text1"/>
          <w:sz w:val="24"/>
          <w:szCs w:val="24"/>
          <w:lang w:eastAsia="en-GB"/>
        </w:rPr>
        <w:t xml:space="preserve"> and the Wheels to Work programme. The District Council has concerns about the proposed cuts in relation to these services which will see all funding withdrawn from 2025</w:t>
      </w:r>
      <w:r w:rsidR="21130695" w:rsidRPr="4886B4AC">
        <w:rPr>
          <w:rFonts w:ascii="Arial" w:eastAsia="Arial" w:hAnsi="Arial" w:cs="Arial"/>
          <w:color w:val="000000" w:themeColor="text1"/>
          <w:sz w:val="24"/>
          <w:szCs w:val="24"/>
          <w:lang w:eastAsia="en-GB"/>
        </w:rPr>
        <w:t>, meaning there will be no Dial-a-Ride Call &amp; Go,</w:t>
      </w:r>
      <w:r w:rsidR="6B89C81D" w:rsidRPr="4886B4AC">
        <w:rPr>
          <w:rFonts w:ascii="Arial" w:eastAsia="Arial" w:hAnsi="Arial" w:cs="Arial"/>
          <w:color w:val="000000" w:themeColor="text1"/>
          <w:sz w:val="24"/>
          <w:szCs w:val="24"/>
          <w:lang w:eastAsia="en-GB"/>
        </w:rPr>
        <w:t xml:space="preserve"> Taxi Share,</w:t>
      </w:r>
      <w:r w:rsidR="21130695" w:rsidRPr="4886B4AC">
        <w:rPr>
          <w:rFonts w:ascii="Arial" w:eastAsia="Arial" w:hAnsi="Arial" w:cs="Arial"/>
          <w:color w:val="000000" w:themeColor="text1"/>
          <w:sz w:val="24"/>
          <w:szCs w:val="24"/>
          <w:lang w:eastAsia="en-GB"/>
        </w:rPr>
        <w:t xml:space="preserve"> Group Hire or Wheels to Work services operating in East Hampshire</w:t>
      </w:r>
      <w:r w:rsidR="32C163B9" w:rsidRPr="4886B4AC">
        <w:rPr>
          <w:rFonts w:ascii="Arial" w:eastAsia="Arial" w:hAnsi="Arial" w:cs="Arial"/>
          <w:color w:val="000000" w:themeColor="text1"/>
          <w:sz w:val="24"/>
          <w:szCs w:val="24"/>
          <w:lang w:eastAsia="en-GB"/>
        </w:rPr>
        <w:t xml:space="preserve">. </w:t>
      </w:r>
    </w:p>
    <w:p w14:paraId="6E3A7926" w14:textId="6FF31378" w:rsidR="39CF9334" w:rsidRDefault="39CF9334" w:rsidP="4886B4AC">
      <w:pPr>
        <w:spacing w:line="257" w:lineRule="auto"/>
        <w:ind w:right="-20"/>
        <w:rPr>
          <w:rFonts w:ascii="Arial" w:eastAsia="Arial" w:hAnsi="Arial" w:cs="Arial"/>
          <w:b/>
          <w:bCs/>
          <w:color w:val="000000" w:themeColor="text1"/>
          <w:sz w:val="24"/>
          <w:szCs w:val="24"/>
          <w:u w:val="single"/>
          <w:lang w:eastAsia="en-GB"/>
        </w:rPr>
      </w:pPr>
      <w:r w:rsidRPr="4886B4AC">
        <w:rPr>
          <w:rFonts w:ascii="Arial" w:eastAsia="Arial" w:hAnsi="Arial" w:cs="Arial"/>
          <w:b/>
          <w:bCs/>
          <w:color w:val="000000" w:themeColor="text1"/>
          <w:sz w:val="24"/>
          <w:szCs w:val="24"/>
          <w:u w:val="single"/>
          <w:lang w:eastAsia="en-GB"/>
        </w:rPr>
        <w:t>Dial-a-Ride Call and Go</w:t>
      </w:r>
    </w:p>
    <w:p w14:paraId="7ECB808C" w14:textId="4162FB56" w:rsidR="7E48E7D2" w:rsidRDefault="7E48E7D2" w:rsidP="4886B4AC">
      <w:pPr>
        <w:spacing w:line="257" w:lineRule="auto"/>
        <w:ind w:left="-20" w:right="-20"/>
        <w:rPr>
          <w:rFonts w:ascii="Arial" w:eastAsia="Arial" w:hAnsi="Arial" w:cs="Arial"/>
          <w:sz w:val="24"/>
          <w:szCs w:val="24"/>
        </w:rPr>
      </w:pPr>
      <w:r w:rsidRPr="4886B4AC">
        <w:rPr>
          <w:rFonts w:ascii="Arial" w:eastAsia="Arial" w:hAnsi="Arial" w:cs="Arial"/>
          <w:color w:val="000000" w:themeColor="text1"/>
          <w:sz w:val="24"/>
          <w:szCs w:val="24"/>
          <w:lang w:eastAsia="en-GB"/>
        </w:rPr>
        <w:t xml:space="preserve">In East </w:t>
      </w:r>
      <w:r w:rsidR="3CB789CD" w:rsidRPr="4886B4AC">
        <w:rPr>
          <w:rFonts w:ascii="Arial" w:eastAsia="Arial" w:hAnsi="Arial" w:cs="Arial"/>
          <w:color w:val="000000" w:themeColor="text1"/>
          <w:sz w:val="24"/>
          <w:szCs w:val="24"/>
          <w:lang w:eastAsia="en-GB"/>
        </w:rPr>
        <w:t>H</w:t>
      </w:r>
      <w:r w:rsidRPr="4886B4AC">
        <w:rPr>
          <w:rFonts w:ascii="Arial" w:eastAsia="Arial" w:hAnsi="Arial" w:cs="Arial"/>
          <w:color w:val="000000" w:themeColor="text1"/>
          <w:sz w:val="24"/>
          <w:szCs w:val="24"/>
          <w:lang w:eastAsia="en-GB"/>
        </w:rPr>
        <w:t>am</w:t>
      </w:r>
      <w:r w:rsidRPr="4886B4AC">
        <w:rPr>
          <w:rFonts w:ascii="Arial" w:eastAsia="Arial" w:hAnsi="Arial" w:cs="Arial"/>
          <w:sz w:val="24"/>
          <w:szCs w:val="24"/>
        </w:rPr>
        <w:t xml:space="preserve">pshire the Call and Go Service includes East Hampshire Connect: Call and Go (including Alton Dial-a-Ride) and Havant Connect: Call and Go which serves the southern parishes of the </w:t>
      </w:r>
      <w:r w:rsidR="44BA4037" w:rsidRPr="4886B4AC">
        <w:rPr>
          <w:rFonts w:ascii="Arial" w:eastAsia="Arial" w:hAnsi="Arial" w:cs="Arial"/>
          <w:sz w:val="24"/>
          <w:szCs w:val="24"/>
        </w:rPr>
        <w:t>district</w:t>
      </w:r>
      <w:r w:rsidR="067E8A7C" w:rsidRPr="4886B4AC">
        <w:rPr>
          <w:rFonts w:ascii="Arial" w:eastAsia="Arial" w:hAnsi="Arial" w:cs="Arial"/>
          <w:sz w:val="24"/>
          <w:szCs w:val="24"/>
        </w:rPr>
        <w:t xml:space="preserve">. The Call and Go service </w:t>
      </w:r>
      <w:r w:rsidR="6B9E5B1D" w:rsidRPr="4886B4AC">
        <w:rPr>
          <w:rFonts w:ascii="Arial" w:eastAsia="Arial" w:hAnsi="Arial" w:cs="Arial"/>
          <w:sz w:val="24"/>
          <w:szCs w:val="24"/>
        </w:rPr>
        <w:t>is a bookable door-to-door accessible transport service which provides an alternative to a bus network for individuals that do not have private transport and cannot access the public transport network</w:t>
      </w:r>
      <w:r w:rsidR="34699A7B" w:rsidRPr="4886B4AC">
        <w:rPr>
          <w:rFonts w:ascii="Arial" w:eastAsia="Arial" w:hAnsi="Arial" w:cs="Arial"/>
          <w:sz w:val="24"/>
          <w:szCs w:val="24"/>
        </w:rPr>
        <w:t xml:space="preserve">. </w:t>
      </w:r>
      <w:r w:rsidR="0FB86E0C" w:rsidRPr="4886B4AC">
        <w:rPr>
          <w:rFonts w:ascii="Arial" w:eastAsia="Arial" w:hAnsi="Arial" w:cs="Arial"/>
          <w:sz w:val="24"/>
          <w:szCs w:val="24"/>
        </w:rPr>
        <w:t>T</w:t>
      </w:r>
      <w:r w:rsidR="4BA71DA0" w:rsidRPr="4886B4AC">
        <w:rPr>
          <w:rFonts w:ascii="Arial" w:eastAsia="Arial" w:hAnsi="Arial" w:cs="Arial"/>
          <w:sz w:val="24"/>
          <w:szCs w:val="24"/>
        </w:rPr>
        <w:t>h</w:t>
      </w:r>
      <w:r w:rsidR="0FB86E0C" w:rsidRPr="4886B4AC">
        <w:rPr>
          <w:rFonts w:ascii="Arial" w:eastAsia="Arial" w:hAnsi="Arial" w:cs="Arial"/>
          <w:sz w:val="24"/>
          <w:szCs w:val="24"/>
        </w:rPr>
        <w:t xml:space="preserve">e service operates in locations between Alton, Four Marks, Petersfield, </w:t>
      </w:r>
      <w:proofErr w:type="spellStart"/>
      <w:r w:rsidR="0FB86E0C" w:rsidRPr="4886B4AC">
        <w:rPr>
          <w:rFonts w:ascii="Arial" w:eastAsia="Arial" w:hAnsi="Arial" w:cs="Arial"/>
          <w:sz w:val="24"/>
          <w:szCs w:val="24"/>
        </w:rPr>
        <w:t>Liss</w:t>
      </w:r>
      <w:proofErr w:type="spellEnd"/>
      <w:r w:rsidR="0FB86E0C" w:rsidRPr="4886B4AC">
        <w:rPr>
          <w:rFonts w:ascii="Arial" w:eastAsia="Arial" w:hAnsi="Arial" w:cs="Arial"/>
          <w:sz w:val="24"/>
          <w:szCs w:val="24"/>
        </w:rPr>
        <w:t xml:space="preserve">, Liphook, </w:t>
      </w:r>
      <w:proofErr w:type="spellStart"/>
      <w:r w:rsidR="0FB86E0C" w:rsidRPr="4886B4AC">
        <w:rPr>
          <w:rFonts w:ascii="Arial" w:eastAsia="Arial" w:hAnsi="Arial" w:cs="Arial"/>
          <w:sz w:val="24"/>
          <w:szCs w:val="24"/>
        </w:rPr>
        <w:t>Medstead</w:t>
      </w:r>
      <w:proofErr w:type="spellEnd"/>
      <w:r w:rsidR="0FB86E0C" w:rsidRPr="4886B4AC">
        <w:rPr>
          <w:rFonts w:ascii="Arial" w:eastAsia="Arial" w:hAnsi="Arial" w:cs="Arial"/>
          <w:sz w:val="24"/>
          <w:szCs w:val="24"/>
        </w:rPr>
        <w:t xml:space="preserve">, Whitehill &amp; Bordon and surrounding villages. The service also operates monthly day trips to Portsmouth, Southampton, Chichester. Currently the main service operates </w:t>
      </w:r>
      <w:r w:rsidR="00212ECC">
        <w:rPr>
          <w:rFonts w:ascii="Arial" w:eastAsia="Arial" w:hAnsi="Arial" w:cs="Arial"/>
          <w:sz w:val="24"/>
          <w:szCs w:val="24"/>
        </w:rPr>
        <w:t>eve</w:t>
      </w:r>
      <w:r w:rsidR="3BADC233" w:rsidRPr="4886B4AC">
        <w:rPr>
          <w:rFonts w:ascii="Arial" w:eastAsia="Arial" w:hAnsi="Arial" w:cs="Arial"/>
          <w:sz w:val="24"/>
          <w:szCs w:val="24"/>
        </w:rPr>
        <w:t xml:space="preserve">ry Tuesday from Bordon to Alton, every Wednesday from Bordon and surrounding villages to Petersfield and the last Saturday of every month </w:t>
      </w:r>
      <w:r w:rsidR="069BA20B" w:rsidRPr="4886B4AC">
        <w:rPr>
          <w:rFonts w:ascii="Arial" w:eastAsia="Arial" w:hAnsi="Arial" w:cs="Arial"/>
          <w:sz w:val="24"/>
          <w:szCs w:val="24"/>
        </w:rPr>
        <w:t>a</w:t>
      </w:r>
      <w:r w:rsidR="3BADC233" w:rsidRPr="4886B4AC">
        <w:rPr>
          <w:rFonts w:ascii="Arial" w:eastAsia="Arial" w:hAnsi="Arial" w:cs="Arial"/>
          <w:sz w:val="24"/>
          <w:szCs w:val="24"/>
        </w:rPr>
        <w:t xml:space="preserve"> day trip to a different destination each month (including Winchester, Southampton, Portsmouth, Chichester)</w:t>
      </w:r>
      <w:r w:rsidR="01C31AFB" w:rsidRPr="4886B4AC">
        <w:rPr>
          <w:rFonts w:ascii="Arial" w:eastAsia="Arial" w:hAnsi="Arial" w:cs="Arial"/>
          <w:sz w:val="24"/>
          <w:szCs w:val="24"/>
        </w:rPr>
        <w:t xml:space="preserve">. All services must be booked in advance. </w:t>
      </w:r>
      <w:r w:rsidR="067E8A7C" w:rsidRPr="4886B4AC">
        <w:rPr>
          <w:rFonts w:ascii="Arial" w:eastAsia="Arial" w:hAnsi="Arial" w:cs="Arial"/>
          <w:sz w:val="24"/>
          <w:szCs w:val="24"/>
        </w:rPr>
        <w:t>The East Hampshire Call and Go service ran over 1700 passenger journeys in 22/23</w:t>
      </w:r>
      <w:r w:rsidR="0D02386F" w:rsidRPr="4886B4AC">
        <w:rPr>
          <w:rFonts w:ascii="Arial" w:eastAsia="Arial" w:hAnsi="Arial" w:cs="Arial"/>
          <w:sz w:val="24"/>
          <w:szCs w:val="24"/>
        </w:rPr>
        <w:t xml:space="preserve"> and enables many of our residents to access services and facilities which would have otherwise only been possible by private taxi. This service allows more vulnerable users to access the main towns of East Hampshire, and carry out essential tasks, such as visiting GP or health care appointments, shopping, or visiting cl</w:t>
      </w:r>
      <w:r w:rsidR="6C54AB07" w:rsidRPr="4886B4AC">
        <w:rPr>
          <w:rFonts w:ascii="Arial" w:eastAsia="Arial" w:hAnsi="Arial" w:cs="Arial"/>
          <w:sz w:val="24"/>
          <w:szCs w:val="24"/>
        </w:rPr>
        <w:t>asses or activities. The service offers an accessible transport solution which is often not possible via taxi or public transport.</w:t>
      </w:r>
      <w:r w:rsidR="067E8A7C" w:rsidRPr="4886B4AC">
        <w:rPr>
          <w:rFonts w:ascii="Arial" w:eastAsia="Arial" w:hAnsi="Arial" w:cs="Arial"/>
          <w:sz w:val="24"/>
          <w:szCs w:val="24"/>
        </w:rPr>
        <w:t xml:space="preserve"> </w:t>
      </w:r>
      <w:r w:rsidR="31C4B9E0" w:rsidRPr="4886B4AC">
        <w:rPr>
          <w:rFonts w:ascii="Arial" w:eastAsia="Arial" w:hAnsi="Arial" w:cs="Arial"/>
          <w:sz w:val="24"/>
          <w:szCs w:val="24"/>
        </w:rPr>
        <w:t xml:space="preserve">Whilst the use of this service may appear low, it </w:t>
      </w:r>
      <w:r w:rsidR="31C4B9E0" w:rsidRPr="4886B4AC">
        <w:rPr>
          <w:rFonts w:ascii="Arial" w:eastAsia="Arial" w:hAnsi="Arial" w:cs="Arial"/>
          <w:sz w:val="24"/>
          <w:szCs w:val="24"/>
        </w:rPr>
        <w:lastRenderedPageBreak/>
        <w:t xml:space="preserve">is on the increase, and it offers an essential service for many older residents, particularly where they have limited mobility or other disabilities. </w:t>
      </w:r>
    </w:p>
    <w:p w14:paraId="5F4E5498" w14:textId="5B0E6A88" w:rsidR="7E48E7D2" w:rsidRDefault="5FB9FF46" w:rsidP="0CC30370">
      <w:pPr>
        <w:spacing w:line="257" w:lineRule="auto"/>
        <w:ind w:left="-20" w:right="-20"/>
        <w:rPr>
          <w:rFonts w:ascii="Arial" w:eastAsia="Arial" w:hAnsi="Arial" w:cs="Arial"/>
          <w:sz w:val="24"/>
          <w:szCs w:val="24"/>
        </w:rPr>
      </w:pPr>
      <w:r w:rsidRPr="4886B4AC">
        <w:rPr>
          <w:rFonts w:ascii="Arial" w:eastAsia="Arial" w:hAnsi="Arial" w:cs="Arial"/>
          <w:sz w:val="24"/>
          <w:szCs w:val="24"/>
        </w:rPr>
        <w:t>EHDC currently fund 44% of the cost of operating the service in East Hampshire, and the loss of HCC funding will inevitably mean the service has to stop. Whilst the impact will be limited in terms of the number or residents affected</w:t>
      </w:r>
      <w:r w:rsidR="05CCEF2C" w:rsidRPr="4886B4AC">
        <w:rPr>
          <w:rFonts w:ascii="Arial" w:eastAsia="Arial" w:hAnsi="Arial" w:cs="Arial"/>
          <w:sz w:val="24"/>
          <w:szCs w:val="24"/>
        </w:rPr>
        <w:t>, the impact on those using the service is likely to be significant, as they will have no other means of accessing services in the main towns and villages of East Hampshire. We would strongly advise the C</w:t>
      </w:r>
      <w:r w:rsidR="4471D45D" w:rsidRPr="4886B4AC">
        <w:rPr>
          <w:rFonts w:ascii="Arial" w:eastAsia="Arial" w:hAnsi="Arial" w:cs="Arial"/>
          <w:sz w:val="24"/>
          <w:szCs w:val="24"/>
        </w:rPr>
        <w:t>o</w:t>
      </w:r>
      <w:r w:rsidR="05CCEF2C" w:rsidRPr="4886B4AC">
        <w:rPr>
          <w:rFonts w:ascii="Arial" w:eastAsia="Arial" w:hAnsi="Arial" w:cs="Arial"/>
          <w:sz w:val="24"/>
          <w:szCs w:val="24"/>
        </w:rPr>
        <w:t xml:space="preserve">unty to consider the implications of </w:t>
      </w:r>
      <w:r w:rsidR="266DED40" w:rsidRPr="4886B4AC">
        <w:rPr>
          <w:rFonts w:ascii="Arial" w:eastAsia="Arial" w:hAnsi="Arial" w:cs="Arial"/>
          <w:sz w:val="24"/>
          <w:szCs w:val="24"/>
        </w:rPr>
        <w:t>cutting such an important service to save approximately £17,000. In the longer term the District Council is keen to use our Asset Based Community Development approach to enable more resident led community transport schemes. Supp</w:t>
      </w:r>
      <w:r w:rsidR="0316B98F" w:rsidRPr="4886B4AC">
        <w:rPr>
          <w:rFonts w:ascii="Arial" w:eastAsia="Arial" w:hAnsi="Arial" w:cs="Arial"/>
          <w:sz w:val="24"/>
          <w:szCs w:val="24"/>
        </w:rPr>
        <w:t xml:space="preserve">orting and enabling local community groups and organisations to support their </w:t>
      </w:r>
      <w:proofErr w:type="gramStart"/>
      <w:r w:rsidR="0316B98F" w:rsidRPr="4886B4AC">
        <w:rPr>
          <w:rFonts w:ascii="Arial" w:eastAsia="Arial" w:hAnsi="Arial" w:cs="Arial"/>
          <w:sz w:val="24"/>
          <w:szCs w:val="24"/>
        </w:rPr>
        <w:t>less</w:t>
      </w:r>
      <w:proofErr w:type="gramEnd"/>
      <w:r w:rsidR="0316B98F" w:rsidRPr="4886B4AC">
        <w:rPr>
          <w:rFonts w:ascii="Arial" w:eastAsia="Arial" w:hAnsi="Arial" w:cs="Arial"/>
          <w:sz w:val="24"/>
          <w:szCs w:val="24"/>
        </w:rPr>
        <w:t xml:space="preserve"> mobile neighbours to access essential services. This will take time, and we would welcome the opportunity to work with HCC to develop a strong network of community led / neighbour transport s</w:t>
      </w:r>
      <w:r w:rsidR="15C64A99" w:rsidRPr="4886B4AC">
        <w:rPr>
          <w:rFonts w:ascii="Arial" w:eastAsia="Arial" w:hAnsi="Arial" w:cs="Arial"/>
          <w:sz w:val="24"/>
          <w:szCs w:val="24"/>
        </w:rPr>
        <w:t>chemes to support the current community transport offer. The District Councils views on the Havant C</w:t>
      </w:r>
      <w:r w:rsidR="2D570BFF" w:rsidRPr="4886B4AC">
        <w:rPr>
          <w:rFonts w:ascii="Arial" w:eastAsia="Arial" w:hAnsi="Arial" w:cs="Arial"/>
          <w:sz w:val="24"/>
          <w:szCs w:val="24"/>
        </w:rPr>
        <w:t>all and Go service are the same as set out above, accepting that there is less use on this service with just over 1200 passenger journeys made in 22/23</w:t>
      </w:r>
      <w:r w:rsidR="6BFBF130" w:rsidRPr="4886B4AC">
        <w:rPr>
          <w:rFonts w:ascii="Arial" w:eastAsia="Arial" w:hAnsi="Arial" w:cs="Arial"/>
          <w:sz w:val="24"/>
          <w:szCs w:val="24"/>
        </w:rPr>
        <w:t>, and the cost of operating the service is higher for the County Council.</w:t>
      </w:r>
    </w:p>
    <w:p w14:paraId="0F69605C" w14:textId="1F179849" w:rsidR="5B151FE4" w:rsidRDefault="569958D0" w:rsidP="4886B4AC">
      <w:pPr>
        <w:spacing w:line="257" w:lineRule="auto"/>
        <w:ind w:left="-20" w:right="-20"/>
        <w:rPr>
          <w:rFonts w:ascii="Arial" w:eastAsia="Arial" w:hAnsi="Arial" w:cs="Arial"/>
          <w:sz w:val="24"/>
          <w:szCs w:val="24"/>
        </w:rPr>
      </w:pPr>
      <w:r w:rsidRPr="4886B4AC">
        <w:rPr>
          <w:rFonts w:ascii="Arial" w:eastAsia="Arial" w:hAnsi="Arial" w:cs="Arial"/>
          <w:sz w:val="24"/>
          <w:szCs w:val="24"/>
        </w:rPr>
        <w:t>The connect Minibus hire service provides a fully accessible minibus service, that can be hired out by Community First membership organisations. The minibus can be hired for regular or one-off trips, providing door-to-door service if needed. The bus can be hired with a driver, or groups can provide their own qualified driver. In 22/23</w:t>
      </w:r>
      <w:r w:rsidR="1B20A244" w:rsidRPr="4886B4AC">
        <w:rPr>
          <w:rFonts w:ascii="Arial" w:eastAsia="Arial" w:hAnsi="Arial" w:cs="Arial"/>
          <w:sz w:val="24"/>
          <w:szCs w:val="24"/>
        </w:rPr>
        <w:t xml:space="preserve"> there were 235 minibus hires, which enabled many of East Hampshire’s voluntary and social enterprise organisations to arrange day trips for residents of East Hampshire</w:t>
      </w:r>
      <w:r w:rsidR="4D7C8CCF" w:rsidRPr="4886B4AC">
        <w:rPr>
          <w:rFonts w:ascii="Arial" w:eastAsia="Arial" w:hAnsi="Arial" w:cs="Arial"/>
          <w:sz w:val="24"/>
          <w:szCs w:val="24"/>
        </w:rPr>
        <w:t>. We believe that this service will increase in use as we seek to develop the voluntary, community and social enterprise sector. Looking for our voluntary sector community groups and organisations to take a more active role in supporting East Hampshire re</w:t>
      </w:r>
      <w:r w:rsidR="3F7E9072" w:rsidRPr="4886B4AC">
        <w:rPr>
          <w:rFonts w:ascii="Arial" w:eastAsia="Arial" w:hAnsi="Arial" w:cs="Arial"/>
          <w:sz w:val="24"/>
          <w:szCs w:val="24"/>
        </w:rPr>
        <w:t xml:space="preserve">sidents and enabling them to live fulfilling and active lives. </w:t>
      </w:r>
      <w:r w:rsidR="6B73E499" w:rsidRPr="4886B4AC">
        <w:rPr>
          <w:rFonts w:ascii="Arial" w:eastAsia="Arial" w:hAnsi="Arial" w:cs="Arial"/>
          <w:sz w:val="24"/>
          <w:szCs w:val="24"/>
        </w:rPr>
        <w:t xml:space="preserve">The District Council fund 34% of the cost of this service, and whilst the level of use is comparatively low compared to more urban centres in the County, the cost to HCC is relatively low at £11,000. We </w:t>
      </w:r>
      <w:r w:rsidR="512CED96" w:rsidRPr="4886B4AC">
        <w:rPr>
          <w:rFonts w:ascii="Arial" w:eastAsia="Arial" w:hAnsi="Arial" w:cs="Arial"/>
          <w:sz w:val="24"/>
          <w:szCs w:val="24"/>
        </w:rPr>
        <w:t xml:space="preserve">would, however, accept that this service is not as crucial as maintaining a subsidised bus service and call and go service in East Hampshire. </w:t>
      </w:r>
    </w:p>
    <w:p w14:paraId="31F67267" w14:textId="10EE377C" w:rsidR="5B151FE4" w:rsidRDefault="1319156E" w:rsidP="0CC30370">
      <w:pPr>
        <w:spacing w:line="257" w:lineRule="auto"/>
        <w:ind w:left="-20" w:right="-20"/>
        <w:rPr>
          <w:rFonts w:ascii="Arial" w:eastAsia="Arial" w:hAnsi="Arial" w:cs="Arial"/>
          <w:sz w:val="24"/>
          <w:szCs w:val="24"/>
        </w:rPr>
      </w:pPr>
      <w:r w:rsidRPr="4886B4AC">
        <w:rPr>
          <w:rFonts w:ascii="Arial" w:eastAsia="Arial" w:hAnsi="Arial" w:cs="Arial"/>
          <w:sz w:val="24"/>
          <w:szCs w:val="24"/>
        </w:rPr>
        <w:t>Due to the district’s rural nature and ageing population, community travel options are u</w:t>
      </w:r>
      <w:r w:rsidR="4DF285D7" w:rsidRPr="4886B4AC">
        <w:rPr>
          <w:rFonts w:ascii="Arial" w:eastAsia="Arial" w:hAnsi="Arial" w:cs="Arial"/>
          <w:sz w:val="24"/>
          <w:szCs w:val="24"/>
        </w:rPr>
        <w:t>sed</w:t>
      </w:r>
      <w:r w:rsidRPr="4886B4AC">
        <w:rPr>
          <w:rFonts w:ascii="Arial" w:eastAsia="Arial" w:hAnsi="Arial" w:cs="Arial"/>
          <w:sz w:val="24"/>
          <w:szCs w:val="24"/>
        </w:rPr>
        <w:t xml:space="preserve"> in the district. </w:t>
      </w:r>
      <w:r w:rsidR="6AC31394" w:rsidRPr="4886B4AC">
        <w:rPr>
          <w:rFonts w:ascii="Arial" w:eastAsia="Arial" w:hAnsi="Arial" w:cs="Arial"/>
          <w:sz w:val="24"/>
          <w:szCs w:val="24"/>
        </w:rPr>
        <w:t xml:space="preserve">Often these services are critical due to the relatively poor public transport network in the </w:t>
      </w:r>
      <w:r w:rsidR="6FD7EB11" w:rsidRPr="4886B4AC">
        <w:rPr>
          <w:rFonts w:ascii="Arial" w:eastAsia="Arial" w:hAnsi="Arial" w:cs="Arial"/>
          <w:sz w:val="24"/>
          <w:szCs w:val="24"/>
        </w:rPr>
        <w:t>district</w:t>
      </w:r>
      <w:r w:rsidRPr="4886B4AC">
        <w:rPr>
          <w:rFonts w:ascii="Arial" w:eastAsia="Arial" w:hAnsi="Arial" w:cs="Arial"/>
          <w:sz w:val="24"/>
          <w:szCs w:val="24"/>
        </w:rPr>
        <w:t xml:space="preserve">. Without such a service, travel for some parts of the community will just not be feasible and could have wide -reaching implications </w:t>
      </w:r>
      <w:proofErr w:type="gramStart"/>
      <w:r w:rsidRPr="4886B4AC">
        <w:rPr>
          <w:rFonts w:ascii="Arial" w:eastAsia="Arial" w:hAnsi="Arial" w:cs="Arial"/>
          <w:sz w:val="24"/>
          <w:szCs w:val="24"/>
        </w:rPr>
        <w:t>i.e.</w:t>
      </w:r>
      <w:proofErr w:type="gramEnd"/>
      <w:r w:rsidRPr="4886B4AC">
        <w:rPr>
          <w:rFonts w:ascii="Arial" w:eastAsia="Arial" w:hAnsi="Arial" w:cs="Arial"/>
          <w:sz w:val="24"/>
          <w:szCs w:val="24"/>
        </w:rPr>
        <w:t xml:space="preserve"> non-attendance to GP appointments; poorer health and well-being by not being able to see a GP or access pharmacy; increased financial burden for having to instead pay for a private taxi; social isolation due to residents not being able to travel; lack of independence.</w:t>
      </w:r>
      <w:r w:rsidR="06BA29F8" w:rsidRPr="4886B4AC">
        <w:rPr>
          <w:rFonts w:ascii="Arial" w:eastAsia="Arial" w:hAnsi="Arial" w:cs="Arial"/>
          <w:sz w:val="24"/>
          <w:szCs w:val="24"/>
        </w:rPr>
        <w:t xml:space="preserve"> The provision of subsidised public transport and community transport makes a significant contribution to the County Council’s strategic objectives, </w:t>
      </w:r>
      <w:r w:rsidR="1F446425" w:rsidRPr="4886B4AC">
        <w:rPr>
          <w:rFonts w:ascii="Arial" w:eastAsia="Arial" w:hAnsi="Arial" w:cs="Arial"/>
          <w:sz w:val="24"/>
          <w:szCs w:val="24"/>
        </w:rPr>
        <w:t>to</w:t>
      </w:r>
      <w:r w:rsidR="06BA29F8" w:rsidRPr="4886B4AC">
        <w:rPr>
          <w:rFonts w:ascii="Arial" w:eastAsia="Arial" w:hAnsi="Arial" w:cs="Arial"/>
          <w:sz w:val="24"/>
          <w:szCs w:val="24"/>
        </w:rPr>
        <w:t xml:space="preserve"> enable communities to be more resilient and connected.</w:t>
      </w:r>
    </w:p>
    <w:p w14:paraId="1E8B3FC9" w14:textId="57678FDD" w:rsidR="5B151FE4" w:rsidRDefault="4667B7D7" w:rsidP="4886B4AC">
      <w:pPr>
        <w:shd w:val="clear" w:color="auto" w:fill="FFFFFF" w:themeFill="background1"/>
        <w:spacing w:after="225" w:line="257" w:lineRule="auto"/>
        <w:rPr>
          <w:rFonts w:ascii="Arial" w:eastAsia="Arial" w:hAnsi="Arial" w:cs="Arial"/>
          <w:b/>
          <w:bCs/>
          <w:sz w:val="24"/>
          <w:szCs w:val="24"/>
          <w:u w:val="single"/>
        </w:rPr>
      </w:pPr>
      <w:r w:rsidRPr="4886B4AC">
        <w:rPr>
          <w:rFonts w:ascii="Arial" w:eastAsia="Arial" w:hAnsi="Arial" w:cs="Arial"/>
          <w:b/>
          <w:bCs/>
          <w:sz w:val="24"/>
          <w:szCs w:val="24"/>
          <w:u w:val="single"/>
        </w:rPr>
        <w:t xml:space="preserve">Wheels to Work </w:t>
      </w:r>
    </w:p>
    <w:p w14:paraId="79430F5B" w14:textId="689C70DD" w:rsidR="5B151FE4" w:rsidRDefault="4667B7D7" w:rsidP="0CC30370">
      <w:pPr>
        <w:shd w:val="clear" w:color="auto" w:fill="FFFFFF" w:themeFill="background1"/>
        <w:spacing w:after="225" w:line="257" w:lineRule="auto"/>
        <w:rPr>
          <w:rFonts w:ascii="Arial" w:eastAsia="Arial" w:hAnsi="Arial" w:cs="Arial"/>
          <w:sz w:val="24"/>
          <w:szCs w:val="24"/>
        </w:rPr>
      </w:pPr>
      <w:r w:rsidRPr="4886B4AC">
        <w:rPr>
          <w:rFonts w:ascii="Arial" w:eastAsia="Arial" w:hAnsi="Arial" w:cs="Arial"/>
          <w:sz w:val="24"/>
          <w:szCs w:val="24"/>
        </w:rPr>
        <w:lastRenderedPageBreak/>
        <w:t xml:space="preserve">Wheels to Work is a moped loan service which allows young people in East Hampshire to independently get to work, apprenticeships, </w:t>
      </w:r>
      <w:proofErr w:type="gramStart"/>
      <w:r w:rsidRPr="4886B4AC">
        <w:rPr>
          <w:rFonts w:ascii="Arial" w:eastAsia="Arial" w:hAnsi="Arial" w:cs="Arial"/>
          <w:sz w:val="24"/>
          <w:szCs w:val="24"/>
        </w:rPr>
        <w:t>training</w:t>
      </w:r>
      <w:proofErr w:type="gramEnd"/>
      <w:r w:rsidRPr="4886B4AC">
        <w:rPr>
          <w:rFonts w:ascii="Arial" w:eastAsia="Arial" w:hAnsi="Arial" w:cs="Arial"/>
          <w:sz w:val="24"/>
          <w:szCs w:val="24"/>
        </w:rPr>
        <w:t xml:space="preserve"> or job interviews.</w:t>
      </w:r>
    </w:p>
    <w:p w14:paraId="7A49112C" w14:textId="791FD2A6" w:rsidR="5B151FE4" w:rsidRDefault="4667B7D7" w:rsidP="4886B4AC">
      <w:pPr>
        <w:shd w:val="clear" w:color="auto" w:fill="FFFFFF" w:themeFill="background1"/>
        <w:spacing w:after="225"/>
        <w:rPr>
          <w:rFonts w:ascii="Arial" w:eastAsia="Arial" w:hAnsi="Arial" w:cs="Arial"/>
          <w:color w:val="000000" w:themeColor="text1"/>
          <w:sz w:val="24"/>
          <w:szCs w:val="24"/>
        </w:rPr>
      </w:pPr>
      <w:r w:rsidRPr="003E47A8">
        <w:rPr>
          <w:rFonts w:ascii="Arial" w:eastAsia="Arial" w:hAnsi="Arial" w:cs="Arial"/>
          <w:sz w:val="24"/>
          <w:szCs w:val="24"/>
        </w:rPr>
        <w:t>The service is available for people with no access to suitable transport aged 16+ in East Hampshire</w:t>
      </w:r>
      <w:r w:rsidR="17513138" w:rsidRPr="003E47A8">
        <w:rPr>
          <w:rFonts w:ascii="Arial" w:eastAsia="Arial" w:hAnsi="Arial" w:cs="Arial"/>
          <w:sz w:val="24"/>
          <w:szCs w:val="24"/>
        </w:rPr>
        <w:t>. East Hampshire has the largest fleet of bikes in Hampshire with 10 bikes currently available to hire. We are currently looking to expand the fleet with two new mopeds (one electric) being added to the fleet from March 20</w:t>
      </w:r>
      <w:r w:rsidR="0768AC78" w:rsidRPr="003E47A8">
        <w:rPr>
          <w:rFonts w:ascii="Arial" w:eastAsia="Arial" w:hAnsi="Arial" w:cs="Arial"/>
          <w:sz w:val="24"/>
          <w:szCs w:val="24"/>
        </w:rPr>
        <w:t>24</w:t>
      </w:r>
      <w:r w:rsidR="07B264BD" w:rsidRPr="003E47A8">
        <w:rPr>
          <w:rFonts w:ascii="Arial" w:eastAsia="Arial" w:hAnsi="Arial" w:cs="Arial"/>
          <w:sz w:val="24"/>
          <w:szCs w:val="24"/>
        </w:rPr>
        <w:t xml:space="preserve">. This is an essential service in a rural district, with many young people facing barriers to access training and employment opportunities due to the lack of public transport. </w:t>
      </w:r>
      <w:r w:rsidR="43AF4D6B" w:rsidRPr="003E47A8">
        <w:rPr>
          <w:rFonts w:ascii="Arial" w:eastAsia="Arial" w:hAnsi="Arial" w:cs="Arial"/>
          <w:sz w:val="24"/>
          <w:szCs w:val="24"/>
        </w:rPr>
        <w:t xml:space="preserve">East Hampshire has actively promoted the Wheels to Work programme with local young people and businesses across the </w:t>
      </w:r>
      <w:r w:rsidR="7D93BF92" w:rsidRPr="003E47A8">
        <w:rPr>
          <w:rFonts w:ascii="Arial" w:eastAsia="Arial" w:hAnsi="Arial" w:cs="Arial"/>
          <w:sz w:val="24"/>
          <w:szCs w:val="24"/>
        </w:rPr>
        <w:t>district</w:t>
      </w:r>
      <w:r w:rsidR="43AF4D6B" w:rsidRPr="003E47A8">
        <w:rPr>
          <w:rFonts w:ascii="Arial" w:eastAsia="Arial" w:hAnsi="Arial" w:cs="Arial"/>
          <w:sz w:val="24"/>
          <w:szCs w:val="24"/>
        </w:rPr>
        <w:t xml:space="preserve">. We have seen great success in the programme enabling young people to access work and training, and ultimately gain income which enables them to </w:t>
      </w:r>
      <w:r w:rsidR="1D1F5BC2" w:rsidRPr="003E47A8">
        <w:rPr>
          <w:rFonts w:ascii="Arial" w:eastAsia="Arial" w:hAnsi="Arial" w:cs="Arial"/>
          <w:sz w:val="24"/>
          <w:szCs w:val="24"/>
        </w:rPr>
        <w:t>fund their own work transport solutions. The District Council has recently invested in expanding the fleet of bikes available in the district</w:t>
      </w:r>
      <w:r w:rsidR="5BC440F3" w:rsidRPr="003E47A8">
        <w:rPr>
          <w:rFonts w:ascii="Arial" w:eastAsia="Arial" w:hAnsi="Arial" w:cs="Arial"/>
          <w:sz w:val="24"/>
          <w:szCs w:val="24"/>
        </w:rPr>
        <w:t xml:space="preserve"> as this programme contributes to our environment, </w:t>
      </w:r>
      <w:proofErr w:type="gramStart"/>
      <w:r w:rsidR="5BC440F3" w:rsidRPr="003E47A8">
        <w:rPr>
          <w:rFonts w:ascii="Arial" w:eastAsia="Arial" w:hAnsi="Arial" w:cs="Arial"/>
          <w:sz w:val="24"/>
          <w:szCs w:val="24"/>
        </w:rPr>
        <w:t>climate</w:t>
      </w:r>
      <w:proofErr w:type="gramEnd"/>
      <w:r w:rsidR="5BC440F3" w:rsidRPr="003E47A8">
        <w:rPr>
          <w:rFonts w:ascii="Arial" w:eastAsia="Arial" w:hAnsi="Arial" w:cs="Arial"/>
          <w:sz w:val="24"/>
          <w:szCs w:val="24"/>
        </w:rPr>
        <w:t xml:space="preserve"> and economic development objectives</w:t>
      </w:r>
      <w:r w:rsidR="3CCD7E06" w:rsidRPr="003E47A8">
        <w:rPr>
          <w:rFonts w:ascii="Arial" w:eastAsia="Arial" w:hAnsi="Arial" w:cs="Arial"/>
          <w:sz w:val="24"/>
          <w:szCs w:val="24"/>
        </w:rPr>
        <w:t>. This project also mak</w:t>
      </w:r>
      <w:r w:rsidR="0903D732" w:rsidRPr="003E47A8">
        <w:rPr>
          <w:rFonts w:ascii="Arial" w:eastAsia="Arial" w:hAnsi="Arial" w:cs="Arial"/>
          <w:sz w:val="24"/>
          <w:szCs w:val="24"/>
        </w:rPr>
        <w:t>e</w:t>
      </w:r>
      <w:r w:rsidR="3CCD7E06" w:rsidRPr="003E47A8">
        <w:rPr>
          <w:rFonts w:ascii="Arial" w:eastAsia="Arial" w:hAnsi="Arial" w:cs="Arial"/>
          <w:sz w:val="24"/>
          <w:szCs w:val="24"/>
        </w:rPr>
        <w:t>s a significant contribution to Hampshire County Council’s own strategic plan to maximise opportunities for employment and inclusion by equipping people with the right skills now and in the future</w:t>
      </w:r>
      <w:r w:rsidR="6F296891" w:rsidRPr="003E47A8">
        <w:rPr>
          <w:rFonts w:ascii="Arial" w:eastAsia="Arial" w:hAnsi="Arial" w:cs="Arial"/>
          <w:sz w:val="24"/>
          <w:szCs w:val="24"/>
        </w:rPr>
        <w:t xml:space="preserve"> as well as the priority to enable all children and young people to have the best possible start in life</w:t>
      </w:r>
      <w:r w:rsidR="50C58864" w:rsidRPr="003E47A8">
        <w:rPr>
          <w:rFonts w:ascii="Arial" w:eastAsia="Arial" w:hAnsi="Arial" w:cs="Arial"/>
          <w:sz w:val="24"/>
          <w:szCs w:val="24"/>
        </w:rPr>
        <w:t>.</w:t>
      </w:r>
    </w:p>
    <w:p w14:paraId="0E62DE07" w14:textId="49BE2AEF" w:rsidR="003C6430" w:rsidRPr="000421BE" w:rsidRDefault="003C6430" w:rsidP="4886B4AC">
      <w:pPr>
        <w:pStyle w:val="paragraph"/>
        <w:spacing w:before="0" w:beforeAutospacing="0" w:after="0" w:afterAutospacing="0"/>
        <w:textAlignment w:val="baseline"/>
        <w:rPr>
          <w:rStyle w:val="normaltextrun"/>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Rural countryside parking</w:t>
      </w:r>
      <w:r w:rsidR="0556D489" w:rsidRPr="4886B4AC">
        <w:rPr>
          <w:rStyle w:val="normaltextrun"/>
          <w:rFonts w:ascii="Arial" w:eastAsia="Arial" w:hAnsi="Arial" w:cs="Arial"/>
          <w:b/>
          <w:bCs/>
          <w:color w:val="000000"/>
          <w:bdr w:val="none" w:sz="0" w:space="0" w:color="auto" w:frame="1"/>
        </w:rPr>
        <w:t xml:space="preserve"> – </w:t>
      </w:r>
      <w:r w:rsidR="000421BE" w:rsidRPr="4886B4AC">
        <w:rPr>
          <w:rStyle w:val="normaltextrun"/>
          <w:rFonts w:ascii="Arial" w:eastAsia="Arial" w:hAnsi="Arial" w:cs="Arial"/>
          <w:color w:val="000000"/>
          <w:bdr w:val="none" w:sz="0" w:space="0" w:color="auto" w:frame="1"/>
        </w:rPr>
        <w:t>No</w:t>
      </w:r>
      <w:r w:rsidR="0556D489" w:rsidRPr="4886B4AC">
        <w:rPr>
          <w:rStyle w:val="normaltextrun"/>
          <w:rFonts w:ascii="Arial" w:eastAsia="Arial" w:hAnsi="Arial" w:cs="Arial"/>
          <w:color w:val="000000"/>
          <w:bdr w:val="none" w:sz="0" w:space="0" w:color="auto" w:frame="1"/>
        </w:rPr>
        <w:t xml:space="preserve"> sites impacted in East Hampshire</w:t>
      </w:r>
      <w:r w:rsidR="3D952356" w:rsidRPr="4886B4AC">
        <w:rPr>
          <w:rStyle w:val="normaltextrun"/>
          <w:rFonts w:ascii="Arial" w:eastAsia="Arial" w:hAnsi="Arial" w:cs="Arial"/>
          <w:color w:val="000000"/>
          <w:bdr w:val="none" w:sz="0" w:space="0" w:color="auto" w:frame="1"/>
        </w:rPr>
        <w:t>.</w:t>
      </w:r>
    </w:p>
    <w:p w14:paraId="504CF1E5" w14:textId="77777777" w:rsidR="003C6430" w:rsidRDefault="003C6430" w:rsidP="4886B4AC">
      <w:pPr>
        <w:pStyle w:val="paragraph"/>
        <w:spacing w:before="0" w:beforeAutospacing="0" w:after="0" w:afterAutospacing="0"/>
        <w:textAlignment w:val="baseline"/>
        <w:rPr>
          <w:rStyle w:val="normaltextrun"/>
          <w:rFonts w:ascii="Arial" w:eastAsia="Arial" w:hAnsi="Arial" w:cs="Arial"/>
          <w:b/>
          <w:bCs/>
          <w:color w:val="000000"/>
          <w:bdr w:val="none" w:sz="0" w:space="0" w:color="auto" w:frame="1"/>
        </w:rPr>
      </w:pPr>
    </w:p>
    <w:p w14:paraId="2644ACEE" w14:textId="2658D216" w:rsidR="003C6430" w:rsidRPr="000421BE" w:rsidRDefault="003C6430" w:rsidP="4886B4AC">
      <w:pPr>
        <w:pStyle w:val="paragraph"/>
        <w:spacing w:before="0" w:beforeAutospacing="0" w:after="0" w:afterAutospacing="0"/>
        <w:textAlignment w:val="baseline"/>
        <w:rPr>
          <w:rStyle w:val="normaltextrun"/>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School Crossing Patrols</w:t>
      </w:r>
      <w:r w:rsidR="3DCB214A" w:rsidRPr="4886B4AC">
        <w:rPr>
          <w:rStyle w:val="normaltextrun"/>
          <w:rFonts w:ascii="Arial" w:eastAsia="Arial" w:hAnsi="Arial" w:cs="Arial"/>
          <w:b/>
          <w:bCs/>
          <w:color w:val="000000"/>
          <w:bdr w:val="none" w:sz="0" w:space="0" w:color="auto" w:frame="1"/>
        </w:rPr>
        <w:t xml:space="preserve"> – </w:t>
      </w:r>
      <w:r w:rsidR="000421BE" w:rsidRPr="4886B4AC">
        <w:rPr>
          <w:rStyle w:val="normaltextrun"/>
          <w:rFonts w:ascii="Arial" w:eastAsia="Arial" w:hAnsi="Arial" w:cs="Arial"/>
          <w:color w:val="000000"/>
          <w:bdr w:val="none" w:sz="0" w:space="0" w:color="auto" w:frame="1"/>
        </w:rPr>
        <w:t>No</w:t>
      </w:r>
      <w:r w:rsidR="3DCB214A" w:rsidRPr="4886B4AC">
        <w:rPr>
          <w:rStyle w:val="normaltextrun"/>
          <w:rFonts w:ascii="Arial" w:eastAsia="Arial" w:hAnsi="Arial" w:cs="Arial"/>
          <w:color w:val="000000"/>
          <w:bdr w:val="none" w:sz="0" w:space="0" w:color="auto" w:frame="1"/>
        </w:rPr>
        <w:t xml:space="preserve"> services impacted in East Hampshire.</w:t>
      </w:r>
    </w:p>
    <w:p w14:paraId="746FAD24" w14:textId="77777777" w:rsidR="003C6430" w:rsidRDefault="003C6430" w:rsidP="4886B4AC">
      <w:pPr>
        <w:pStyle w:val="paragraph"/>
        <w:spacing w:before="0" w:beforeAutospacing="0" w:after="0" w:afterAutospacing="0"/>
        <w:textAlignment w:val="baseline"/>
        <w:rPr>
          <w:rStyle w:val="normaltextrun"/>
          <w:rFonts w:ascii="Arial" w:eastAsia="Arial" w:hAnsi="Arial" w:cs="Arial"/>
          <w:b/>
          <w:bCs/>
          <w:color w:val="000000"/>
          <w:bdr w:val="none" w:sz="0" w:space="0" w:color="auto" w:frame="1"/>
        </w:rPr>
      </w:pPr>
    </w:p>
    <w:p w14:paraId="0CBFDE32" w14:textId="4B7B51E5" w:rsidR="003C6430" w:rsidRDefault="003C6430" w:rsidP="36D1C8B7">
      <w:pPr>
        <w:pStyle w:val="paragraph"/>
        <w:spacing w:before="0" w:beforeAutospacing="0" w:after="0" w:afterAutospacing="0"/>
        <w:jc w:val="both"/>
        <w:textAlignment w:val="baseline"/>
        <w:rPr>
          <w:rStyle w:val="eop"/>
          <w:rFonts w:ascii="Arial" w:eastAsia="Arial" w:hAnsi="Arial" w:cs="Arial"/>
          <w:color w:val="000000"/>
          <w:bdr w:val="none" w:sz="0" w:space="0" w:color="auto" w:frame="1"/>
        </w:rPr>
      </w:pPr>
      <w:r w:rsidRPr="4886B4AC">
        <w:rPr>
          <w:rStyle w:val="normaltextrun"/>
          <w:rFonts w:ascii="Arial" w:eastAsia="Arial" w:hAnsi="Arial" w:cs="Arial"/>
          <w:b/>
          <w:bCs/>
          <w:color w:val="000000"/>
          <w:bdr w:val="none" w:sz="0" w:space="0" w:color="auto" w:frame="1"/>
        </w:rPr>
        <w:t xml:space="preserve">Street </w:t>
      </w:r>
      <w:r w:rsidR="000421BE" w:rsidRPr="4886B4AC">
        <w:rPr>
          <w:rStyle w:val="normaltextrun"/>
          <w:rFonts w:ascii="Arial" w:eastAsia="Arial" w:hAnsi="Arial" w:cs="Arial"/>
          <w:b/>
          <w:bCs/>
          <w:color w:val="000000"/>
          <w:bdr w:val="none" w:sz="0" w:space="0" w:color="auto" w:frame="1"/>
        </w:rPr>
        <w:t>L</w:t>
      </w:r>
      <w:r w:rsidRPr="4886B4AC">
        <w:rPr>
          <w:rStyle w:val="normaltextrun"/>
          <w:rFonts w:ascii="Arial" w:eastAsia="Arial" w:hAnsi="Arial" w:cs="Arial"/>
          <w:b/>
          <w:bCs/>
          <w:color w:val="000000"/>
          <w:bdr w:val="none" w:sz="0" w:space="0" w:color="auto" w:frame="1"/>
        </w:rPr>
        <w:t>ighting</w:t>
      </w:r>
      <w:r w:rsidR="384A644D" w:rsidRPr="4886B4AC">
        <w:rPr>
          <w:rStyle w:val="normaltextrun"/>
          <w:rFonts w:ascii="Arial" w:eastAsia="Arial" w:hAnsi="Arial" w:cs="Arial"/>
          <w:b/>
          <w:bCs/>
          <w:color w:val="000000"/>
          <w:bdr w:val="none" w:sz="0" w:space="0" w:color="auto" w:frame="1"/>
        </w:rPr>
        <w:t xml:space="preserve"> </w:t>
      </w:r>
      <w:r w:rsidR="384A644D" w:rsidRPr="36D1C8B7">
        <w:rPr>
          <w:rStyle w:val="eop"/>
          <w:rFonts w:ascii="Arial" w:eastAsia="Arial" w:hAnsi="Arial" w:cs="Arial"/>
          <w:b/>
          <w:bCs/>
          <w:color w:val="000000" w:themeColor="text1"/>
        </w:rPr>
        <w:t>(Proposed cost saving - £500,000)</w:t>
      </w:r>
    </w:p>
    <w:p w14:paraId="76E8A9D2" w14:textId="77777777" w:rsidR="000421BE" w:rsidRDefault="000421BE" w:rsidP="4886B4AC">
      <w:pPr>
        <w:pStyle w:val="paragraph"/>
        <w:spacing w:before="0" w:beforeAutospacing="0" w:after="0" w:afterAutospacing="0"/>
        <w:textAlignment w:val="baseline"/>
        <w:rPr>
          <w:rStyle w:val="normaltextrun"/>
          <w:rFonts w:ascii="Arial" w:eastAsia="Arial" w:hAnsi="Arial" w:cs="Arial"/>
          <w:b/>
          <w:bCs/>
          <w:color w:val="000000"/>
          <w:bdr w:val="none" w:sz="0" w:space="0" w:color="auto" w:frame="1"/>
        </w:rPr>
      </w:pPr>
    </w:p>
    <w:p w14:paraId="6540B4A7" w14:textId="13E1D45D" w:rsidR="000421BE" w:rsidRPr="000421BE" w:rsidRDefault="19A74499" w:rsidP="4886B4AC">
      <w:pPr>
        <w:spacing w:line="257" w:lineRule="auto"/>
        <w:ind w:left="-20" w:right="-20"/>
        <w:textAlignment w:val="baseline"/>
        <w:rPr>
          <w:rFonts w:ascii="Arial" w:eastAsia="Arial" w:hAnsi="Arial" w:cs="Arial"/>
          <w:color w:val="000000" w:themeColor="text1"/>
          <w:sz w:val="24"/>
          <w:szCs w:val="24"/>
        </w:rPr>
      </w:pPr>
      <w:r w:rsidRPr="4886B4AC">
        <w:rPr>
          <w:rFonts w:ascii="Arial" w:eastAsia="Arial" w:hAnsi="Arial" w:cs="Arial"/>
          <w:color w:val="000000" w:themeColor="text1"/>
          <w:sz w:val="24"/>
          <w:szCs w:val="24"/>
          <w:lang w:eastAsia="en-GB"/>
        </w:rPr>
        <w:t xml:space="preserve">The proposals for increasing the hours of switching off and/or dimming street lighting </w:t>
      </w:r>
      <w:r w:rsidR="489730EC" w:rsidRPr="4886B4AC">
        <w:rPr>
          <w:rFonts w:ascii="Arial" w:eastAsia="Arial" w:hAnsi="Arial" w:cs="Arial"/>
          <w:color w:val="000000" w:themeColor="text1"/>
          <w:sz w:val="24"/>
          <w:szCs w:val="24"/>
          <w:lang w:eastAsia="en-GB"/>
        </w:rPr>
        <w:t>is understandable</w:t>
      </w:r>
      <w:r w:rsidRPr="4886B4AC">
        <w:rPr>
          <w:rFonts w:ascii="Arial" w:eastAsia="Arial" w:hAnsi="Arial" w:cs="Arial"/>
          <w:color w:val="000000" w:themeColor="text1"/>
          <w:sz w:val="24"/>
          <w:szCs w:val="24"/>
          <w:lang w:eastAsia="en-GB"/>
        </w:rPr>
        <w:t xml:space="preserve"> in the context of reducing energy usage amidst the climate emergency. It is also understood that HCC have a </w:t>
      </w:r>
      <w:r w:rsidR="0423D536" w:rsidRPr="4886B4AC">
        <w:rPr>
          <w:rFonts w:ascii="Arial" w:eastAsia="Arial" w:hAnsi="Arial" w:cs="Arial"/>
          <w:color w:val="000000" w:themeColor="text1"/>
          <w:sz w:val="24"/>
          <w:szCs w:val="24"/>
          <w:lang w:eastAsia="en-GB"/>
        </w:rPr>
        <w:t>criterion</w:t>
      </w:r>
      <w:r w:rsidRPr="4886B4AC">
        <w:rPr>
          <w:rFonts w:ascii="Arial" w:eastAsia="Arial" w:hAnsi="Arial" w:cs="Arial"/>
          <w:color w:val="000000" w:themeColor="text1"/>
          <w:sz w:val="24"/>
          <w:szCs w:val="24"/>
          <w:lang w:eastAsia="en-GB"/>
        </w:rPr>
        <w:t xml:space="preserve"> to determine where this is not suitable </w:t>
      </w:r>
      <w:proofErr w:type="gramStart"/>
      <w:r w:rsidRPr="4886B4AC">
        <w:rPr>
          <w:rFonts w:ascii="Arial" w:eastAsia="Arial" w:hAnsi="Arial" w:cs="Arial"/>
          <w:color w:val="000000" w:themeColor="text1"/>
          <w:sz w:val="24"/>
          <w:szCs w:val="24"/>
          <w:lang w:eastAsia="en-GB"/>
        </w:rPr>
        <w:t>i.e.</w:t>
      </w:r>
      <w:proofErr w:type="gramEnd"/>
      <w:r w:rsidRPr="4886B4AC">
        <w:rPr>
          <w:rFonts w:ascii="Arial" w:eastAsia="Arial" w:hAnsi="Arial" w:cs="Arial"/>
          <w:color w:val="000000" w:themeColor="text1"/>
          <w:sz w:val="24"/>
          <w:szCs w:val="24"/>
          <w:lang w:eastAsia="en-GB"/>
        </w:rPr>
        <w:t xml:space="preserve"> town centres etc. EHDC believe caution should be used </w:t>
      </w:r>
      <w:r w:rsidR="40B2B608" w:rsidRPr="4886B4AC">
        <w:rPr>
          <w:rFonts w:ascii="Arial" w:eastAsia="Arial" w:hAnsi="Arial" w:cs="Arial"/>
          <w:color w:val="000000" w:themeColor="text1"/>
          <w:sz w:val="24"/>
          <w:szCs w:val="24"/>
          <w:lang w:eastAsia="en-GB"/>
        </w:rPr>
        <w:t>regarding</w:t>
      </w:r>
      <w:r w:rsidRPr="4886B4AC">
        <w:rPr>
          <w:rFonts w:ascii="Arial" w:eastAsia="Arial" w:hAnsi="Arial" w:cs="Arial"/>
          <w:color w:val="000000" w:themeColor="text1"/>
          <w:sz w:val="24"/>
          <w:szCs w:val="24"/>
          <w:lang w:eastAsia="en-GB"/>
        </w:rPr>
        <w:t xml:space="preserve"> reducing street lighting as it could have implications on residents’ decision to walk or cycle instead of using the private car. Street lighting has a large input to perceived safety of walking and cycling in the dark and the absence of street lighting could be a large deterrent in engagement of sustainable travel.</w:t>
      </w:r>
      <w:r w:rsidRPr="4886B4AC">
        <w:rPr>
          <w:rFonts w:ascii="Arial" w:eastAsia="Arial" w:hAnsi="Arial" w:cs="Arial"/>
          <w:color w:val="000000" w:themeColor="text1"/>
          <w:sz w:val="24"/>
          <w:szCs w:val="24"/>
        </w:rPr>
        <w:t xml:space="preserve"> </w:t>
      </w:r>
    </w:p>
    <w:p w14:paraId="4CA5BB3A" w14:textId="0631ACBB" w:rsidR="000421BE" w:rsidRPr="000421BE" w:rsidRDefault="000421BE" w:rsidP="4886B4AC">
      <w:pPr>
        <w:pStyle w:val="paragraph"/>
        <w:spacing w:before="0" w:beforeAutospacing="0" w:after="0" w:afterAutospacing="0"/>
        <w:textAlignment w:val="baseline"/>
        <w:rPr>
          <w:rFonts w:ascii="Arial" w:eastAsia="Arial" w:hAnsi="Arial" w:cs="Arial"/>
        </w:rPr>
      </w:pPr>
      <w:r w:rsidRPr="4886B4AC">
        <w:rPr>
          <w:rFonts w:ascii="Arial" w:eastAsia="Arial" w:hAnsi="Arial" w:cs="Arial"/>
          <w:color w:val="000000" w:themeColor="text1"/>
        </w:rPr>
        <w:t>Adequate streetlighting contributes to better walking and cycling environments which encourage travel by these means and not to drive, an objective of the LTP4.</w:t>
      </w:r>
    </w:p>
    <w:p w14:paraId="0019666A" w14:textId="561E8375" w:rsidR="6168F5CB" w:rsidRDefault="6168F5CB" w:rsidP="4886B4AC">
      <w:pPr>
        <w:pStyle w:val="paragraph"/>
        <w:spacing w:before="0" w:beforeAutospacing="0" w:after="0" w:afterAutospacing="0"/>
        <w:rPr>
          <w:rFonts w:ascii="Arial" w:eastAsia="Arial" w:hAnsi="Arial" w:cs="Arial"/>
          <w:color w:val="000000" w:themeColor="text1"/>
        </w:rPr>
      </w:pPr>
      <w:r w:rsidRPr="4886B4AC">
        <w:rPr>
          <w:rFonts w:ascii="Arial" w:eastAsia="Arial" w:hAnsi="Arial" w:cs="Arial"/>
          <w:color w:val="000000" w:themeColor="text1"/>
        </w:rPr>
        <w:t xml:space="preserve">It should also be noted that adequate street lighting contributes to residents feeling of safety, this needs to be considered, </w:t>
      </w:r>
      <w:r w:rsidR="4B9DD9C2" w:rsidRPr="4886B4AC">
        <w:rPr>
          <w:rFonts w:ascii="Arial" w:eastAsia="Arial" w:hAnsi="Arial" w:cs="Arial"/>
          <w:color w:val="000000" w:themeColor="text1"/>
        </w:rPr>
        <w:t>in</w:t>
      </w:r>
      <w:r w:rsidRPr="4886B4AC">
        <w:rPr>
          <w:rFonts w:ascii="Arial" w:eastAsia="Arial" w:hAnsi="Arial" w:cs="Arial"/>
          <w:color w:val="000000" w:themeColor="text1"/>
        </w:rPr>
        <w:t xml:space="preserve"> areas where residents travel </w:t>
      </w:r>
      <w:r w:rsidR="523B0DF6" w:rsidRPr="4886B4AC">
        <w:rPr>
          <w:rFonts w:ascii="Arial" w:eastAsia="Arial" w:hAnsi="Arial" w:cs="Arial"/>
          <w:color w:val="000000" w:themeColor="text1"/>
        </w:rPr>
        <w:t>using</w:t>
      </w:r>
      <w:r w:rsidRPr="4886B4AC">
        <w:rPr>
          <w:rFonts w:ascii="Arial" w:eastAsia="Arial" w:hAnsi="Arial" w:cs="Arial"/>
          <w:color w:val="000000" w:themeColor="text1"/>
        </w:rPr>
        <w:t xml:space="preserve"> </w:t>
      </w:r>
      <w:r w:rsidR="1BE159A0" w:rsidRPr="4886B4AC">
        <w:rPr>
          <w:rFonts w:ascii="Arial" w:eastAsia="Arial" w:hAnsi="Arial" w:cs="Arial"/>
          <w:color w:val="000000" w:themeColor="text1"/>
        </w:rPr>
        <w:t>active</w:t>
      </w:r>
      <w:r w:rsidRPr="4886B4AC">
        <w:rPr>
          <w:rFonts w:ascii="Arial" w:eastAsia="Arial" w:hAnsi="Arial" w:cs="Arial"/>
          <w:color w:val="000000" w:themeColor="text1"/>
        </w:rPr>
        <w:t xml:space="preserve"> travel modes (walking and cycling) after dark</w:t>
      </w:r>
      <w:r w:rsidR="46386085" w:rsidRPr="4886B4AC">
        <w:rPr>
          <w:rFonts w:ascii="Arial" w:eastAsia="Arial" w:hAnsi="Arial" w:cs="Arial"/>
          <w:color w:val="000000" w:themeColor="text1"/>
        </w:rPr>
        <w:t>.</w:t>
      </w:r>
    </w:p>
    <w:p w14:paraId="733D5C7C" w14:textId="2DB67A99" w:rsidR="5B151FE4" w:rsidRDefault="5B151FE4" w:rsidP="4886B4AC">
      <w:pPr>
        <w:pStyle w:val="paragraph"/>
        <w:spacing w:before="0" w:beforeAutospacing="0" w:after="0" w:afterAutospacing="0"/>
        <w:rPr>
          <w:rFonts w:ascii="Arial" w:eastAsia="Arial" w:hAnsi="Arial" w:cs="Arial"/>
          <w:color w:val="000000" w:themeColor="text1"/>
        </w:rPr>
      </w:pPr>
    </w:p>
    <w:p w14:paraId="4742976B" w14:textId="0C0ED753" w:rsidR="00E00FA7" w:rsidRPr="000A12B4" w:rsidRDefault="00E00FA7" w:rsidP="4886B4AC">
      <w:pPr>
        <w:spacing w:after="0" w:line="240" w:lineRule="auto"/>
        <w:jc w:val="both"/>
        <w:rPr>
          <w:rFonts w:ascii="Arial" w:eastAsia="Arial" w:hAnsi="Arial" w:cs="Arial"/>
          <w:sz w:val="24"/>
          <w:szCs w:val="24"/>
        </w:rPr>
      </w:pPr>
    </w:p>
    <w:sectPr w:rsidR="00E00FA7" w:rsidRPr="000A1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632"/>
    <w:multiLevelType w:val="multilevel"/>
    <w:tmpl w:val="4D9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B00B0"/>
    <w:multiLevelType w:val="multilevel"/>
    <w:tmpl w:val="0918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36E34"/>
    <w:multiLevelType w:val="multilevel"/>
    <w:tmpl w:val="1B5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44CE"/>
    <w:multiLevelType w:val="multilevel"/>
    <w:tmpl w:val="AEB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6F774E"/>
    <w:multiLevelType w:val="multilevel"/>
    <w:tmpl w:val="8C5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A3F87"/>
    <w:multiLevelType w:val="multilevel"/>
    <w:tmpl w:val="B22A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56E99"/>
    <w:multiLevelType w:val="multilevel"/>
    <w:tmpl w:val="52C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D32561"/>
    <w:multiLevelType w:val="multilevel"/>
    <w:tmpl w:val="433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5E3BC0"/>
    <w:multiLevelType w:val="multilevel"/>
    <w:tmpl w:val="F23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D0ED5"/>
    <w:multiLevelType w:val="multilevel"/>
    <w:tmpl w:val="7C84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B4F23"/>
    <w:multiLevelType w:val="multilevel"/>
    <w:tmpl w:val="884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6E1CB2"/>
    <w:multiLevelType w:val="multilevel"/>
    <w:tmpl w:val="338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8526FF"/>
    <w:multiLevelType w:val="multilevel"/>
    <w:tmpl w:val="915E6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5A7EA"/>
    <w:multiLevelType w:val="hybridMultilevel"/>
    <w:tmpl w:val="7590AEDE"/>
    <w:lvl w:ilvl="0" w:tplc="F21E0656">
      <w:start w:val="1"/>
      <w:numFmt w:val="bullet"/>
      <w:lvlText w:val=""/>
      <w:lvlJc w:val="left"/>
      <w:pPr>
        <w:ind w:left="720" w:hanging="360"/>
      </w:pPr>
      <w:rPr>
        <w:rFonts w:ascii="Symbol" w:hAnsi="Symbol" w:hint="default"/>
      </w:rPr>
    </w:lvl>
    <w:lvl w:ilvl="1" w:tplc="51BCF6D4">
      <w:start w:val="1"/>
      <w:numFmt w:val="bullet"/>
      <w:lvlText w:val="o"/>
      <w:lvlJc w:val="left"/>
      <w:pPr>
        <w:ind w:left="1440" w:hanging="360"/>
      </w:pPr>
      <w:rPr>
        <w:rFonts w:ascii="Courier New" w:hAnsi="Courier New" w:hint="default"/>
      </w:rPr>
    </w:lvl>
    <w:lvl w:ilvl="2" w:tplc="B17EC418">
      <w:start w:val="1"/>
      <w:numFmt w:val="bullet"/>
      <w:lvlText w:val=""/>
      <w:lvlJc w:val="left"/>
      <w:pPr>
        <w:ind w:left="2160" w:hanging="360"/>
      </w:pPr>
      <w:rPr>
        <w:rFonts w:ascii="Wingdings" w:hAnsi="Wingdings" w:hint="default"/>
      </w:rPr>
    </w:lvl>
    <w:lvl w:ilvl="3" w:tplc="6D34FCDA">
      <w:start w:val="1"/>
      <w:numFmt w:val="bullet"/>
      <w:lvlText w:val=""/>
      <w:lvlJc w:val="left"/>
      <w:pPr>
        <w:ind w:left="2880" w:hanging="360"/>
      </w:pPr>
      <w:rPr>
        <w:rFonts w:ascii="Symbol" w:hAnsi="Symbol" w:hint="default"/>
      </w:rPr>
    </w:lvl>
    <w:lvl w:ilvl="4" w:tplc="EAC64768">
      <w:start w:val="1"/>
      <w:numFmt w:val="bullet"/>
      <w:lvlText w:val="o"/>
      <w:lvlJc w:val="left"/>
      <w:pPr>
        <w:ind w:left="3600" w:hanging="360"/>
      </w:pPr>
      <w:rPr>
        <w:rFonts w:ascii="Courier New" w:hAnsi="Courier New" w:hint="default"/>
      </w:rPr>
    </w:lvl>
    <w:lvl w:ilvl="5" w:tplc="E6C81564">
      <w:start w:val="1"/>
      <w:numFmt w:val="bullet"/>
      <w:lvlText w:val=""/>
      <w:lvlJc w:val="left"/>
      <w:pPr>
        <w:ind w:left="4320" w:hanging="360"/>
      </w:pPr>
      <w:rPr>
        <w:rFonts w:ascii="Wingdings" w:hAnsi="Wingdings" w:hint="default"/>
      </w:rPr>
    </w:lvl>
    <w:lvl w:ilvl="6" w:tplc="EF6A6D68">
      <w:start w:val="1"/>
      <w:numFmt w:val="bullet"/>
      <w:lvlText w:val=""/>
      <w:lvlJc w:val="left"/>
      <w:pPr>
        <w:ind w:left="5040" w:hanging="360"/>
      </w:pPr>
      <w:rPr>
        <w:rFonts w:ascii="Symbol" w:hAnsi="Symbol" w:hint="default"/>
      </w:rPr>
    </w:lvl>
    <w:lvl w:ilvl="7" w:tplc="BF3ABEC4">
      <w:start w:val="1"/>
      <w:numFmt w:val="bullet"/>
      <w:lvlText w:val="o"/>
      <w:lvlJc w:val="left"/>
      <w:pPr>
        <w:ind w:left="5760" w:hanging="360"/>
      </w:pPr>
      <w:rPr>
        <w:rFonts w:ascii="Courier New" w:hAnsi="Courier New" w:hint="default"/>
      </w:rPr>
    </w:lvl>
    <w:lvl w:ilvl="8" w:tplc="EE2A4D42">
      <w:start w:val="1"/>
      <w:numFmt w:val="bullet"/>
      <w:lvlText w:val=""/>
      <w:lvlJc w:val="left"/>
      <w:pPr>
        <w:ind w:left="6480" w:hanging="360"/>
      </w:pPr>
      <w:rPr>
        <w:rFonts w:ascii="Wingdings" w:hAnsi="Wingdings" w:hint="default"/>
      </w:rPr>
    </w:lvl>
  </w:abstractNum>
  <w:abstractNum w:abstractNumId="14" w15:restartNumberingAfterBreak="0">
    <w:nsid w:val="7739274D"/>
    <w:multiLevelType w:val="multilevel"/>
    <w:tmpl w:val="E54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220A13"/>
    <w:multiLevelType w:val="multilevel"/>
    <w:tmpl w:val="5A6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8215F"/>
    <w:multiLevelType w:val="multilevel"/>
    <w:tmpl w:val="DFA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5472606">
    <w:abstractNumId w:val="13"/>
  </w:num>
  <w:num w:numId="2" w16cid:durableId="2065834126">
    <w:abstractNumId w:val="15"/>
  </w:num>
  <w:num w:numId="3" w16cid:durableId="1880044133">
    <w:abstractNumId w:val="8"/>
  </w:num>
  <w:num w:numId="4" w16cid:durableId="695500751">
    <w:abstractNumId w:val="12"/>
  </w:num>
  <w:num w:numId="5" w16cid:durableId="173542254">
    <w:abstractNumId w:val="14"/>
  </w:num>
  <w:num w:numId="6" w16cid:durableId="453064533">
    <w:abstractNumId w:val="2"/>
  </w:num>
  <w:num w:numId="7" w16cid:durableId="2140879852">
    <w:abstractNumId w:val="3"/>
  </w:num>
  <w:num w:numId="8" w16cid:durableId="391541391">
    <w:abstractNumId w:val="6"/>
  </w:num>
  <w:num w:numId="9" w16cid:durableId="705445245">
    <w:abstractNumId w:val="7"/>
  </w:num>
  <w:num w:numId="10" w16cid:durableId="784926660">
    <w:abstractNumId w:val="10"/>
  </w:num>
  <w:num w:numId="11" w16cid:durableId="402527484">
    <w:abstractNumId w:val="5"/>
  </w:num>
  <w:num w:numId="12" w16cid:durableId="888498905">
    <w:abstractNumId w:val="4"/>
  </w:num>
  <w:num w:numId="13" w16cid:durableId="1169907453">
    <w:abstractNumId w:val="16"/>
  </w:num>
  <w:num w:numId="14" w16cid:durableId="1206403598">
    <w:abstractNumId w:val="9"/>
  </w:num>
  <w:num w:numId="15" w16cid:durableId="1446654954">
    <w:abstractNumId w:val="0"/>
  </w:num>
  <w:num w:numId="16" w16cid:durableId="1318414756">
    <w:abstractNumId w:val="11"/>
  </w:num>
  <w:num w:numId="17" w16cid:durableId="4996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11"/>
    <w:rsid w:val="000421BE"/>
    <w:rsid w:val="000872D5"/>
    <w:rsid w:val="000A12B4"/>
    <w:rsid w:val="00105AC8"/>
    <w:rsid w:val="00212ECC"/>
    <w:rsid w:val="002142E2"/>
    <w:rsid w:val="0023585B"/>
    <w:rsid w:val="00290904"/>
    <w:rsid w:val="0030051F"/>
    <w:rsid w:val="00322CED"/>
    <w:rsid w:val="00345568"/>
    <w:rsid w:val="0037254A"/>
    <w:rsid w:val="003C6430"/>
    <w:rsid w:val="003E47A8"/>
    <w:rsid w:val="00403CC9"/>
    <w:rsid w:val="004C33AC"/>
    <w:rsid w:val="0050C376"/>
    <w:rsid w:val="005B6DBA"/>
    <w:rsid w:val="00696AAC"/>
    <w:rsid w:val="006C73A9"/>
    <w:rsid w:val="006F5509"/>
    <w:rsid w:val="00726EA8"/>
    <w:rsid w:val="007C770B"/>
    <w:rsid w:val="008B3763"/>
    <w:rsid w:val="00A1CF7B"/>
    <w:rsid w:val="00B131BD"/>
    <w:rsid w:val="00B61361"/>
    <w:rsid w:val="00B7317E"/>
    <w:rsid w:val="00BC6586"/>
    <w:rsid w:val="00C2760F"/>
    <w:rsid w:val="00C5269E"/>
    <w:rsid w:val="00CC7DE7"/>
    <w:rsid w:val="00D74D11"/>
    <w:rsid w:val="00E00FA7"/>
    <w:rsid w:val="00EF70AF"/>
    <w:rsid w:val="00F44BDB"/>
    <w:rsid w:val="00F9093F"/>
    <w:rsid w:val="010817A1"/>
    <w:rsid w:val="01C31AFB"/>
    <w:rsid w:val="01D572E9"/>
    <w:rsid w:val="020062B3"/>
    <w:rsid w:val="022FBB8F"/>
    <w:rsid w:val="0239F0FB"/>
    <w:rsid w:val="024A4398"/>
    <w:rsid w:val="02523B51"/>
    <w:rsid w:val="0316B98F"/>
    <w:rsid w:val="031C45CA"/>
    <w:rsid w:val="035D6CB1"/>
    <w:rsid w:val="037C090D"/>
    <w:rsid w:val="03DF6D6E"/>
    <w:rsid w:val="03EBFC01"/>
    <w:rsid w:val="03FBC260"/>
    <w:rsid w:val="040FE779"/>
    <w:rsid w:val="041E299C"/>
    <w:rsid w:val="0423D536"/>
    <w:rsid w:val="0477DFC9"/>
    <w:rsid w:val="04A779B9"/>
    <w:rsid w:val="04DBDADC"/>
    <w:rsid w:val="053E301D"/>
    <w:rsid w:val="0556D489"/>
    <w:rsid w:val="05675C51"/>
    <w:rsid w:val="05841484"/>
    <w:rsid w:val="0591C51A"/>
    <w:rsid w:val="05B2E140"/>
    <w:rsid w:val="05CCEF2C"/>
    <w:rsid w:val="05D989C0"/>
    <w:rsid w:val="063C1FA5"/>
    <w:rsid w:val="063D34A0"/>
    <w:rsid w:val="066C8B66"/>
    <w:rsid w:val="067E8A7C"/>
    <w:rsid w:val="069BA20B"/>
    <w:rsid w:val="06BA29F8"/>
    <w:rsid w:val="06C92C6C"/>
    <w:rsid w:val="07032CB2"/>
    <w:rsid w:val="070B584D"/>
    <w:rsid w:val="072F7616"/>
    <w:rsid w:val="07391CF2"/>
    <w:rsid w:val="0768AC78"/>
    <w:rsid w:val="0773E9E7"/>
    <w:rsid w:val="079226C5"/>
    <w:rsid w:val="07AD0489"/>
    <w:rsid w:val="07B264BD"/>
    <w:rsid w:val="07EFB6ED"/>
    <w:rsid w:val="07FBDDEB"/>
    <w:rsid w:val="081AE36C"/>
    <w:rsid w:val="08573355"/>
    <w:rsid w:val="085C6D1D"/>
    <w:rsid w:val="086038E1"/>
    <w:rsid w:val="086412C3"/>
    <w:rsid w:val="086E7AD1"/>
    <w:rsid w:val="08EE1E58"/>
    <w:rsid w:val="0903D732"/>
    <w:rsid w:val="096E1346"/>
    <w:rsid w:val="0970D8D4"/>
    <w:rsid w:val="098526B7"/>
    <w:rsid w:val="09D282AB"/>
    <w:rsid w:val="0A0A4B32"/>
    <w:rsid w:val="0A0C6E31"/>
    <w:rsid w:val="0A8855A9"/>
    <w:rsid w:val="0AA0E264"/>
    <w:rsid w:val="0AACFAE3"/>
    <w:rsid w:val="0ABFF33B"/>
    <w:rsid w:val="0AD01A45"/>
    <w:rsid w:val="0B07ECDE"/>
    <w:rsid w:val="0B60361C"/>
    <w:rsid w:val="0BA06992"/>
    <w:rsid w:val="0BA61B93"/>
    <w:rsid w:val="0BAD71A1"/>
    <w:rsid w:val="0C070249"/>
    <w:rsid w:val="0C1B1AA2"/>
    <w:rsid w:val="0C4EEFA8"/>
    <w:rsid w:val="0C5FBEB0"/>
    <w:rsid w:val="0C7A4B3D"/>
    <w:rsid w:val="0CC30370"/>
    <w:rsid w:val="0CEA9621"/>
    <w:rsid w:val="0CF7A894"/>
    <w:rsid w:val="0D02386F"/>
    <w:rsid w:val="0D41EBF4"/>
    <w:rsid w:val="0D494202"/>
    <w:rsid w:val="0D4952F1"/>
    <w:rsid w:val="0D8EDD05"/>
    <w:rsid w:val="0DA85E76"/>
    <w:rsid w:val="0DD88326"/>
    <w:rsid w:val="0DDC4E66"/>
    <w:rsid w:val="0DFB8F11"/>
    <w:rsid w:val="0E1A2B68"/>
    <w:rsid w:val="0E22BD9C"/>
    <w:rsid w:val="0E62744F"/>
    <w:rsid w:val="0E83B941"/>
    <w:rsid w:val="0EF5163A"/>
    <w:rsid w:val="0F33C2C1"/>
    <w:rsid w:val="0F442ED7"/>
    <w:rsid w:val="0F617630"/>
    <w:rsid w:val="0F9C2622"/>
    <w:rsid w:val="0FB86E0C"/>
    <w:rsid w:val="0FD3BACD"/>
    <w:rsid w:val="0FD6F5F9"/>
    <w:rsid w:val="0FFA5C88"/>
    <w:rsid w:val="10193DA1"/>
    <w:rsid w:val="10488B15"/>
    <w:rsid w:val="1066116E"/>
    <w:rsid w:val="107B2453"/>
    <w:rsid w:val="10AF46EA"/>
    <w:rsid w:val="10BB8D32"/>
    <w:rsid w:val="10DFFF38"/>
    <w:rsid w:val="111023E8"/>
    <w:rsid w:val="1113395F"/>
    <w:rsid w:val="114B7937"/>
    <w:rsid w:val="11592E43"/>
    <w:rsid w:val="119E86B9"/>
    <w:rsid w:val="1250C945"/>
    <w:rsid w:val="1268C3C2"/>
    <w:rsid w:val="126BB724"/>
    <w:rsid w:val="12ABF449"/>
    <w:rsid w:val="12C9BC0F"/>
    <w:rsid w:val="12FCFB6F"/>
    <w:rsid w:val="1319156E"/>
    <w:rsid w:val="133AF080"/>
    <w:rsid w:val="14341B77"/>
    <w:rsid w:val="14BFA850"/>
    <w:rsid w:val="14DB9E23"/>
    <w:rsid w:val="14FBED3C"/>
    <w:rsid w:val="1543DA72"/>
    <w:rsid w:val="15696E5A"/>
    <w:rsid w:val="15C64A99"/>
    <w:rsid w:val="15E6CF78"/>
    <w:rsid w:val="1602772B"/>
    <w:rsid w:val="1610522D"/>
    <w:rsid w:val="1655B735"/>
    <w:rsid w:val="1663BB4F"/>
    <w:rsid w:val="16756140"/>
    <w:rsid w:val="16887F25"/>
    <w:rsid w:val="16AB419E"/>
    <w:rsid w:val="16BB096E"/>
    <w:rsid w:val="16DFE8DE"/>
    <w:rsid w:val="16EA5114"/>
    <w:rsid w:val="16FC4496"/>
    <w:rsid w:val="1703D185"/>
    <w:rsid w:val="1726D392"/>
    <w:rsid w:val="174D0B99"/>
    <w:rsid w:val="17513138"/>
    <w:rsid w:val="17555D42"/>
    <w:rsid w:val="175F8720"/>
    <w:rsid w:val="1773DBAE"/>
    <w:rsid w:val="178D7CEF"/>
    <w:rsid w:val="179E478C"/>
    <w:rsid w:val="17AE361A"/>
    <w:rsid w:val="17B20F9B"/>
    <w:rsid w:val="17B89F35"/>
    <w:rsid w:val="17D07F08"/>
    <w:rsid w:val="17ECF580"/>
    <w:rsid w:val="17F04818"/>
    <w:rsid w:val="1828AA71"/>
    <w:rsid w:val="186CD718"/>
    <w:rsid w:val="187EEC9A"/>
    <w:rsid w:val="18A907CD"/>
    <w:rsid w:val="18B7E2B6"/>
    <w:rsid w:val="18F12DA3"/>
    <w:rsid w:val="1959527B"/>
    <w:rsid w:val="19912419"/>
    <w:rsid w:val="19A74499"/>
    <w:rsid w:val="19C01FE7"/>
    <w:rsid w:val="19C057FF"/>
    <w:rsid w:val="19CAE14A"/>
    <w:rsid w:val="1AE5B5A5"/>
    <w:rsid w:val="1B0E7FEE"/>
    <w:rsid w:val="1B20A244"/>
    <w:rsid w:val="1B7968F5"/>
    <w:rsid w:val="1B959CD3"/>
    <w:rsid w:val="1BE159A0"/>
    <w:rsid w:val="1BF6D8D7"/>
    <w:rsid w:val="1C2069DE"/>
    <w:rsid w:val="1C207CBC"/>
    <w:rsid w:val="1C2C9587"/>
    <w:rsid w:val="1C360991"/>
    <w:rsid w:val="1C5AC415"/>
    <w:rsid w:val="1C8686D4"/>
    <w:rsid w:val="1CA808AB"/>
    <w:rsid w:val="1CC8AA69"/>
    <w:rsid w:val="1CCCB556"/>
    <w:rsid w:val="1CF10401"/>
    <w:rsid w:val="1CFA52BB"/>
    <w:rsid w:val="1D15FC2F"/>
    <w:rsid w:val="1D1F5BC2"/>
    <w:rsid w:val="1D8954A6"/>
    <w:rsid w:val="1D9D2A24"/>
    <w:rsid w:val="1DC66FC6"/>
    <w:rsid w:val="1DCAAE1D"/>
    <w:rsid w:val="1DE6D7F0"/>
    <w:rsid w:val="1DF69476"/>
    <w:rsid w:val="1DF92EC4"/>
    <w:rsid w:val="1E32F304"/>
    <w:rsid w:val="1E607702"/>
    <w:rsid w:val="1E93910A"/>
    <w:rsid w:val="1E9DEDC6"/>
    <w:rsid w:val="1EB0E086"/>
    <w:rsid w:val="1EF0CCED"/>
    <w:rsid w:val="1F27C061"/>
    <w:rsid w:val="1F42654B"/>
    <w:rsid w:val="1F446425"/>
    <w:rsid w:val="1F4746CA"/>
    <w:rsid w:val="1F4FB6D1"/>
    <w:rsid w:val="1F624027"/>
    <w:rsid w:val="1F7AE350"/>
    <w:rsid w:val="1FC33831"/>
    <w:rsid w:val="1FCE7AB5"/>
    <w:rsid w:val="202F616B"/>
    <w:rsid w:val="203EB8E3"/>
    <w:rsid w:val="205CDF8A"/>
    <w:rsid w:val="20B24899"/>
    <w:rsid w:val="2100B3E0"/>
    <w:rsid w:val="21130695"/>
    <w:rsid w:val="212E3538"/>
    <w:rsid w:val="21B43E39"/>
    <w:rsid w:val="21C88DD9"/>
    <w:rsid w:val="21E353CB"/>
    <w:rsid w:val="21F5F492"/>
    <w:rsid w:val="220CFAC7"/>
    <w:rsid w:val="22218A20"/>
    <w:rsid w:val="225772EA"/>
    <w:rsid w:val="22875793"/>
    <w:rsid w:val="22C66399"/>
    <w:rsid w:val="22F7D0FF"/>
    <w:rsid w:val="23120794"/>
    <w:rsid w:val="2323E922"/>
    <w:rsid w:val="233F9CD9"/>
    <w:rsid w:val="2342A971"/>
    <w:rsid w:val="2345475B"/>
    <w:rsid w:val="234B166C"/>
    <w:rsid w:val="23500E9A"/>
    <w:rsid w:val="2367022D"/>
    <w:rsid w:val="236B698F"/>
    <w:rsid w:val="23705FDE"/>
    <w:rsid w:val="237ECE7E"/>
    <w:rsid w:val="2394804C"/>
    <w:rsid w:val="23F3434B"/>
    <w:rsid w:val="243949B9"/>
    <w:rsid w:val="2465D5FA"/>
    <w:rsid w:val="24C6B336"/>
    <w:rsid w:val="250B5F1F"/>
    <w:rsid w:val="25723749"/>
    <w:rsid w:val="2577657B"/>
    <w:rsid w:val="257EC1F3"/>
    <w:rsid w:val="258F51DD"/>
    <w:rsid w:val="25924A34"/>
    <w:rsid w:val="25E3CAE5"/>
    <w:rsid w:val="25FB979D"/>
    <w:rsid w:val="263279B5"/>
    <w:rsid w:val="263F5281"/>
    <w:rsid w:val="266DED40"/>
    <w:rsid w:val="268AB275"/>
    <w:rsid w:val="2694ACDB"/>
    <w:rsid w:val="269EA2EF"/>
    <w:rsid w:val="270E07AA"/>
    <w:rsid w:val="271F87A3"/>
    <w:rsid w:val="272AE40D"/>
    <w:rsid w:val="2732D246"/>
    <w:rsid w:val="27350F07"/>
    <w:rsid w:val="274FBF05"/>
    <w:rsid w:val="2793128A"/>
    <w:rsid w:val="2793A723"/>
    <w:rsid w:val="27E509FB"/>
    <w:rsid w:val="283A7350"/>
    <w:rsid w:val="2858C6AC"/>
    <w:rsid w:val="2867D7DC"/>
    <w:rsid w:val="2909226D"/>
    <w:rsid w:val="2911A02A"/>
    <w:rsid w:val="292F7784"/>
    <w:rsid w:val="29755CFB"/>
    <w:rsid w:val="29AB17EF"/>
    <w:rsid w:val="29CB1352"/>
    <w:rsid w:val="29FBDDF0"/>
    <w:rsid w:val="2A0F2E9A"/>
    <w:rsid w:val="2A801012"/>
    <w:rsid w:val="2AB53932"/>
    <w:rsid w:val="2AD5177E"/>
    <w:rsid w:val="2AF6091A"/>
    <w:rsid w:val="2B1CAABD"/>
    <w:rsid w:val="2B71BF56"/>
    <w:rsid w:val="2B9026AF"/>
    <w:rsid w:val="2B985CA6"/>
    <w:rsid w:val="2B9AFEAA"/>
    <w:rsid w:val="2BAAFEFB"/>
    <w:rsid w:val="2BB57A45"/>
    <w:rsid w:val="2BDDB8F0"/>
    <w:rsid w:val="2BF014F3"/>
    <w:rsid w:val="2C5B5F12"/>
    <w:rsid w:val="2C88103D"/>
    <w:rsid w:val="2CACFDBD"/>
    <w:rsid w:val="2D02B414"/>
    <w:rsid w:val="2D12BA33"/>
    <w:rsid w:val="2D4F7E84"/>
    <w:rsid w:val="2D570BFF"/>
    <w:rsid w:val="2D6AFC0D"/>
    <w:rsid w:val="2D7E6048"/>
    <w:rsid w:val="2D81C00F"/>
    <w:rsid w:val="2DAAE1AE"/>
    <w:rsid w:val="2E950295"/>
    <w:rsid w:val="2EC7C771"/>
    <w:rsid w:val="2EEB4EE5"/>
    <w:rsid w:val="2EF36B55"/>
    <w:rsid w:val="2F1A30A9"/>
    <w:rsid w:val="2F2B15BD"/>
    <w:rsid w:val="2F6DC821"/>
    <w:rsid w:val="2FB0655D"/>
    <w:rsid w:val="302919FF"/>
    <w:rsid w:val="303CFC2B"/>
    <w:rsid w:val="3084CA0D"/>
    <w:rsid w:val="30A29CCF"/>
    <w:rsid w:val="31201FCB"/>
    <w:rsid w:val="31314817"/>
    <w:rsid w:val="3144F07A"/>
    <w:rsid w:val="31871941"/>
    <w:rsid w:val="318E7709"/>
    <w:rsid w:val="31A7411F"/>
    <w:rsid w:val="31BCFCDA"/>
    <w:rsid w:val="31C4B9E0"/>
    <w:rsid w:val="31C4EA60"/>
    <w:rsid w:val="31DFA5E9"/>
    <w:rsid w:val="31E3CDE9"/>
    <w:rsid w:val="31E81122"/>
    <w:rsid w:val="321A407F"/>
    <w:rsid w:val="321B9403"/>
    <w:rsid w:val="322BDAF0"/>
    <w:rsid w:val="3262B67F"/>
    <w:rsid w:val="3276770B"/>
    <w:rsid w:val="32A568E3"/>
    <w:rsid w:val="32BAB787"/>
    <w:rsid w:val="32C163B9"/>
    <w:rsid w:val="3304AE81"/>
    <w:rsid w:val="336FA5EC"/>
    <w:rsid w:val="33B8BEED"/>
    <w:rsid w:val="34136AA5"/>
    <w:rsid w:val="342810E7"/>
    <w:rsid w:val="34699A7B"/>
    <w:rsid w:val="3486E91E"/>
    <w:rsid w:val="34D24646"/>
    <w:rsid w:val="34F01840"/>
    <w:rsid w:val="34FC8B22"/>
    <w:rsid w:val="35439FB5"/>
    <w:rsid w:val="354DBB62"/>
    <w:rsid w:val="356D35B7"/>
    <w:rsid w:val="35A96765"/>
    <w:rsid w:val="35B47BCC"/>
    <w:rsid w:val="3616FBC1"/>
    <w:rsid w:val="3687C045"/>
    <w:rsid w:val="369AF96D"/>
    <w:rsid w:val="36B8992F"/>
    <w:rsid w:val="36D1C8B7"/>
    <w:rsid w:val="36EBE31E"/>
    <w:rsid w:val="36EDB1A2"/>
    <w:rsid w:val="37036444"/>
    <w:rsid w:val="37462E46"/>
    <w:rsid w:val="37A48EDF"/>
    <w:rsid w:val="37D81FA4"/>
    <w:rsid w:val="38049EA4"/>
    <w:rsid w:val="38104603"/>
    <w:rsid w:val="3819EBA7"/>
    <w:rsid w:val="384A644D"/>
    <w:rsid w:val="38898203"/>
    <w:rsid w:val="38A65809"/>
    <w:rsid w:val="38CBCD94"/>
    <w:rsid w:val="38CFF80F"/>
    <w:rsid w:val="38DD0D6F"/>
    <w:rsid w:val="38F40577"/>
    <w:rsid w:val="391D1114"/>
    <w:rsid w:val="3965701D"/>
    <w:rsid w:val="39AC1664"/>
    <w:rsid w:val="39CF9334"/>
    <w:rsid w:val="39DEE770"/>
    <w:rsid w:val="39EE30A1"/>
    <w:rsid w:val="39F9E0CD"/>
    <w:rsid w:val="3A2035E4"/>
    <w:rsid w:val="3A255264"/>
    <w:rsid w:val="3A26637D"/>
    <w:rsid w:val="3A361DFC"/>
    <w:rsid w:val="3AA2A955"/>
    <w:rsid w:val="3AB07AC8"/>
    <w:rsid w:val="3AC40D20"/>
    <w:rsid w:val="3B10B375"/>
    <w:rsid w:val="3B3CFF12"/>
    <w:rsid w:val="3BADC233"/>
    <w:rsid w:val="3BB8C600"/>
    <w:rsid w:val="3BBB50E3"/>
    <w:rsid w:val="3BF82A3A"/>
    <w:rsid w:val="3C44520D"/>
    <w:rsid w:val="3C453473"/>
    <w:rsid w:val="3CB789CD"/>
    <w:rsid w:val="3CC55D0C"/>
    <w:rsid w:val="3CCD7E06"/>
    <w:rsid w:val="3CF6E1A5"/>
    <w:rsid w:val="3D549661"/>
    <w:rsid w:val="3D952356"/>
    <w:rsid w:val="3D9A140B"/>
    <w:rsid w:val="3DB13279"/>
    <w:rsid w:val="3DC78DB7"/>
    <w:rsid w:val="3DCB214A"/>
    <w:rsid w:val="3DE0D92D"/>
    <w:rsid w:val="3E79DC9E"/>
    <w:rsid w:val="3EB0F190"/>
    <w:rsid w:val="3EC2B620"/>
    <w:rsid w:val="3EE0806B"/>
    <w:rsid w:val="3F41F6B5"/>
    <w:rsid w:val="3F5A9BDB"/>
    <w:rsid w:val="3F7D12B6"/>
    <w:rsid w:val="3F7E9072"/>
    <w:rsid w:val="3FB885D1"/>
    <w:rsid w:val="3FBA347E"/>
    <w:rsid w:val="3FC071CE"/>
    <w:rsid w:val="3FCF15D8"/>
    <w:rsid w:val="3FEEF1DE"/>
    <w:rsid w:val="4002AFCF"/>
    <w:rsid w:val="404D396F"/>
    <w:rsid w:val="40B2B608"/>
    <w:rsid w:val="4113D387"/>
    <w:rsid w:val="41434474"/>
    <w:rsid w:val="41877AD2"/>
    <w:rsid w:val="4198CE2F"/>
    <w:rsid w:val="41B2DF0E"/>
    <w:rsid w:val="41B72849"/>
    <w:rsid w:val="41E909D0"/>
    <w:rsid w:val="420251E2"/>
    <w:rsid w:val="4202BD8F"/>
    <w:rsid w:val="42163778"/>
    <w:rsid w:val="42351762"/>
    <w:rsid w:val="42ADBB3A"/>
    <w:rsid w:val="42B412F4"/>
    <w:rsid w:val="42DA017C"/>
    <w:rsid w:val="42FF9215"/>
    <w:rsid w:val="431A277B"/>
    <w:rsid w:val="433A5091"/>
    <w:rsid w:val="436E4285"/>
    <w:rsid w:val="43AF4D6B"/>
    <w:rsid w:val="44498B9B"/>
    <w:rsid w:val="44511D96"/>
    <w:rsid w:val="446914AB"/>
    <w:rsid w:val="4471D45D"/>
    <w:rsid w:val="44798CA9"/>
    <w:rsid w:val="44B5F7DC"/>
    <w:rsid w:val="44BA4037"/>
    <w:rsid w:val="44FFB643"/>
    <w:rsid w:val="45117097"/>
    <w:rsid w:val="4529879D"/>
    <w:rsid w:val="456A4891"/>
    <w:rsid w:val="456CB824"/>
    <w:rsid w:val="45B44B63"/>
    <w:rsid w:val="46218B30"/>
    <w:rsid w:val="46386085"/>
    <w:rsid w:val="46587A35"/>
    <w:rsid w:val="4667B7D7"/>
    <w:rsid w:val="469DC3EB"/>
    <w:rsid w:val="46E8AA39"/>
    <w:rsid w:val="46EA62E2"/>
    <w:rsid w:val="46F96D0E"/>
    <w:rsid w:val="474EC76E"/>
    <w:rsid w:val="47812C5D"/>
    <w:rsid w:val="4787BD3D"/>
    <w:rsid w:val="47B038F8"/>
    <w:rsid w:val="47FEB6CF"/>
    <w:rsid w:val="48029CB3"/>
    <w:rsid w:val="48080FB3"/>
    <w:rsid w:val="4886B4AC"/>
    <w:rsid w:val="489730EC"/>
    <w:rsid w:val="491628F8"/>
    <w:rsid w:val="496A4012"/>
    <w:rsid w:val="497A4063"/>
    <w:rsid w:val="49A3E014"/>
    <w:rsid w:val="49A6E1E1"/>
    <w:rsid w:val="49B24E23"/>
    <w:rsid w:val="49C00226"/>
    <w:rsid w:val="49FCF8C0"/>
    <w:rsid w:val="4A2E8065"/>
    <w:rsid w:val="4A4363B4"/>
    <w:rsid w:val="4A9D5508"/>
    <w:rsid w:val="4AA4A933"/>
    <w:rsid w:val="4ACBF3A2"/>
    <w:rsid w:val="4ADD5FFD"/>
    <w:rsid w:val="4AF17B9D"/>
    <w:rsid w:val="4B1A3281"/>
    <w:rsid w:val="4B45C367"/>
    <w:rsid w:val="4B7F29BE"/>
    <w:rsid w:val="4B9DD9C2"/>
    <w:rsid w:val="4BA71DA0"/>
    <w:rsid w:val="4BEE3822"/>
    <w:rsid w:val="4C327DF2"/>
    <w:rsid w:val="4C337368"/>
    <w:rsid w:val="4C5C8B06"/>
    <w:rsid w:val="4CA1E0D4"/>
    <w:rsid w:val="4CB6943E"/>
    <w:rsid w:val="4D0B36A0"/>
    <w:rsid w:val="4D37A511"/>
    <w:rsid w:val="4D5667AC"/>
    <w:rsid w:val="4D7C8CCF"/>
    <w:rsid w:val="4DBE08F2"/>
    <w:rsid w:val="4DD55380"/>
    <w:rsid w:val="4DE99A1B"/>
    <w:rsid w:val="4DF285D7"/>
    <w:rsid w:val="4E657278"/>
    <w:rsid w:val="4E8CB893"/>
    <w:rsid w:val="4EB0E37A"/>
    <w:rsid w:val="4ED6E00D"/>
    <w:rsid w:val="4EE14097"/>
    <w:rsid w:val="4F2DA01C"/>
    <w:rsid w:val="4F6ED5F6"/>
    <w:rsid w:val="4FB88484"/>
    <w:rsid w:val="4FC1E235"/>
    <w:rsid w:val="4FD69721"/>
    <w:rsid w:val="5031F7E7"/>
    <w:rsid w:val="50339D30"/>
    <w:rsid w:val="50396938"/>
    <w:rsid w:val="504CB3DB"/>
    <w:rsid w:val="506DCED5"/>
    <w:rsid w:val="50931F1A"/>
    <w:rsid w:val="50ACF41F"/>
    <w:rsid w:val="50C1EF3D"/>
    <w:rsid w:val="50C58864"/>
    <w:rsid w:val="50C9E24D"/>
    <w:rsid w:val="50FAC43D"/>
    <w:rsid w:val="5104D697"/>
    <w:rsid w:val="512CED96"/>
    <w:rsid w:val="51726782"/>
    <w:rsid w:val="517CF583"/>
    <w:rsid w:val="51B5C820"/>
    <w:rsid w:val="51C45955"/>
    <w:rsid w:val="51CF6D91"/>
    <w:rsid w:val="51D85CE0"/>
    <w:rsid w:val="51FFB8FC"/>
    <w:rsid w:val="5223F82A"/>
    <w:rsid w:val="523B0DF6"/>
    <w:rsid w:val="5258BD2B"/>
    <w:rsid w:val="52D900A8"/>
    <w:rsid w:val="52E7D93C"/>
    <w:rsid w:val="530E37E3"/>
    <w:rsid w:val="53172BA7"/>
    <w:rsid w:val="5327A174"/>
    <w:rsid w:val="537C6664"/>
    <w:rsid w:val="53A0BF2F"/>
    <w:rsid w:val="53D145C3"/>
    <w:rsid w:val="53E494E1"/>
    <w:rsid w:val="54AC4753"/>
    <w:rsid w:val="5507E50C"/>
    <w:rsid w:val="551B6D4D"/>
    <w:rsid w:val="5525EDA1"/>
    <w:rsid w:val="555E29D3"/>
    <w:rsid w:val="557DB996"/>
    <w:rsid w:val="5585FD66"/>
    <w:rsid w:val="55993CAC"/>
    <w:rsid w:val="55C726E3"/>
    <w:rsid w:val="56036D4C"/>
    <w:rsid w:val="563A0546"/>
    <w:rsid w:val="569958D0"/>
    <w:rsid w:val="56BBF55F"/>
    <w:rsid w:val="56E73AD9"/>
    <w:rsid w:val="56E8B6F4"/>
    <w:rsid w:val="56EEE460"/>
    <w:rsid w:val="56F4A958"/>
    <w:rsid w:val="57010EE0"/>
    <w:rsid w:val="57681889"/>
    <w:rsid w:val="576A05C1"/>
    <w:rsid w:val="57937A79"/>
    <w:rsid w:val="57E572F4"/>
    <w:rsid w:val="57E5886B"/>
    <w:rsid w:val="57F99E8A"/>
    <w:rsid w:val="58056E67"/>
    <w:rsid w:val="581A727C"/>
    <w:rsid w:val="581DA2A7"/>
    <w:rsid w:val="58265D71"/>
    <w:rsid w:val="586EFA80"/>
    <w:rsid w:val="58E69C46"/>
    <w:rsid w:val="58ECADC5"/>
    <w:rsid w:val="58F8CE13"/>
    <w:rsid w:val="5911F670"/>
    <w:rsid w:val="595E0ABE"/>
    <w:rsid w:val="595F66CA"/>
    <w:rsid w:val="599C96C1"/>
    <w:rsid w:val="59ED66F6"/>
    <w:rsid w:val="5A75E594"/>
    <w:rsid w:val="5A887E26"/>
    <w:rsid w:val="5AA1A683"/>
    <w:rsid w:val="5AAE5275"/>
    <w:rsid w:val="5AC6230D"/>
    <w:rsid w:val="5AD6DE6F"/>
    <w:rsid w:val="5AEDB720"/>
    <w:rsid w:val="5B151FE4"/>
    <w:rsid w:val="5B4CEDDC"/>
    <w:rsid w:val="5B6D8AB5"/>
    <w:rsid w:val="5BA69B42"/>
    <w:rsid w:val="5BC440F3"/>
    <w:rsid w:val="5C12D135"/>
    <w:rsid w:val="5C306ED5"/>
    <w:rsid w:val="5C7E2783"/>
    <w:rsid w:val="5CC12E4A"/>
    <w:rsid w:val="5CF9CE94"/>
    <w:rsid w:val="5D177105"/>
    <w:rsid w:val="5D9F98E4"/>
    <w:rsid w:val="5DAD8656"/>
    <w:rsid w:val="5DBAEBD9"/>
    <w:rsid w:val="5E00CEA7"/>
    <w:rsid w:val="5E05B9EB"/>
    <w:rsid w:val="5E0E7F31"/>
    <w:rsid w:val="5E17A7A5"/>
    <w:rsid w:val="5E48FEAF"/>
    <w:rsid w:val="5EB438D6"/>
    <w:rsid w:val="5EF44A26"/>
    <w:rsid w:val="5EFA9627"/>
    <w:rsid w:val="5F32B868"/>
    <w:rsid w:val="5F6C2055"/>
    <w:rsid w:val="5FB9FF46"/>
    <w:rsid w:val="5FC12843"/>
    <w:rsid w:val="5FE586FB"/>
    <w:rsid w:val="5FF792E6"/>
    <w:rsid w:val="604E8752"/>
    <w:rsid w:val="606DB461"/>
    <w:rsid w:val="607628DC"/>
    <w:rsid w:val="608B2FAD"/>
    <w:rsid w:val="60901A87"/>
    <w:rsid w:val="60AC4598"/>
    <w:rsid w:val="60CDBDAC"/>
    <w:rsid w:val="6107F0B6"/>
    <w:rsid w:val="6168F5CB"/>
    <w:rsid w:val="617B550C"/>
    <w:rsid w:val="61ACE4A2"/>
    <w:rsid w:val="61B0A791"/>
    <w:rsid w:val="61C48862"/>
    <w:rsid w:val="61CD3FB7"/>
    <w:rsid w:val="61DF151A"/>
    <w:rsid w:val="622E0215"/>
    <w:rsid w:val="626DEBE5"/>
    <w:rsid w:val="62B45BBA"/>
    <w:rsid w:val="62DE27EF"/>
    <w:rsid w:val="632F33A8"/>
    <w:rsid w:val="6341E206"/>
    <w:rsid w:val="6361A05B"/>
    <w:rsid w:val="637DF05B"/>
    <w:rsid w:val="63B467A1"/>
    <w:rsid w:val="63C7BB49"/>
    <w:rsid w:val="64032BAA"/>
    <w:rsid w:val="6429A1FB"/>
    <w:rsid w:val="645DC492"/>
    <w:rsid w:val="647F03F0"/>
    <w:rsid w:val="649DA279"/>
    <w:rsid w:val="64B317D2"/>
    <w:rsid w:val="64CC402F"/>
    <w:rsid w:val="64D26196"/>
    <w:rsid w:val="65821440"/>
    <w:rsid w:val="660D15CF"/>
    <w:rsid w:val="664EE833"/>
    <w:rsid w:val="667E2222"/>
    <w:rsid w:val="66E8D4C2"/>
    <w:rsid w:val="67980958"/>
    <w:rsid w:val="67A4C586"/>
    <w:rsid w:val="67A80A5D"/>
    <w:rsid w:val="67EFD9F2"/>
    <w:rsid w:val="67F5CEB4"/>
    <w:rsid w:val="68358E70"/>
    <w:rsid w:val="684631D3"/>
    <w:rsid w:val="68B571AB"/>
    <w:rsid w:val="68FD131E"/>
    <w:rsid w:val="6938CB35"/>
    <w:rsid w:val="69786816"/>
    <w:rsid w:val="6994221F"/>
    <w:rsid w:val="69CB0400"/>
    <w:rsid w:val="69D8519C"/>
    <w:rsid w:val="6A5FDB8A"/>
    <w:rsid w:val="6A82E110"/>
    <w:rsid w:val="6AC31394"/>
    <w:rsid w:val="6AC3E93E"/>
    <w:rsid w:val="6AE45481"/>
    <w:rsid w:val="6B143877"/>
    <w:rsid w:val="6B3E617A"/>
    <w:rsid w:val="6B4494C5"/>
    <w:rsid w:val="6B4B56F7"/>
    <w:rsid w:val="6B73E499"/>
    <w:rsid w:val="6B89C81D"/>
    <w:rsid w:val="6B9E5B1D"/>
    <w:rsid w:val="6BC79CCF"/>
    <w:rsid w:val="6BFBF130"/>
    <w:rsid w:val="6C1973AA"/>
    <w:rsid w:val="6C46F5E6"/>
    <w:rsid w:val="6C520A22"/>
    <w:rsid w:val="6C54AB07"/>
    <w:rsid w:val="6C578575"/>
    <w:rsid w:val="6CD409F7"/>
    <w:rsid w:val="6D07D023"/>
    <w:rsid w:val="6D19A2F6"/>
    <w:rsid w:val="6D39E7C6"/>
    <w:rsid w:val="6D636D30"/>
    <w:rsid w:val="6D6E9D8F"/>
    <w:rsid w:val="6DD8FD29"/>
    <w:rsid w:val="6E2E9E9F"/>
    <w:rsid w:val="6E37B2F8"/>
    <w:rsid w:val="6E76023C"/>
    <w:rsid w:val="6E7D4A60"/>
    <w:rsid w:val="6E82E0E7"/>
    <w:rsid w:val="6EA3A084"/>
    <w:rsid w:val="6EB3B045"/>
    <w:rsid w:val="6EB57357"/>
    <w:rsid w:val="6EE58315"/>
    <w:rsid w:val="6EEE98BA"/>
    <w:rsid w:val="6F03893F"/>
    <w:rsid w:val="6F0A6DF0"/>
    <w:rsid w:val="6F1865EE"/>
    <w:rsid w:val="6F23E064"/>
    <w:rsid w:val="6F296891"/>
    <w:rsid w:val="6F29E1D0"/>
    <w:rsid w:val="6FCC25D7"/>
    <w:rsid w:val="6FD7EB11"/>
    <w:rsid w:val="6FE2DDAC"/>
    <w:rsid w:val="7035047C"/>
    <w:rsid w:val="70FF14FA"/>
    <w:rsid w:val="713C6AF6"/>
    <w:rsid w:val="71A77D75"/>
    <w:rsid w:val="71B622A9"/>
    <w:rsid w:val="71ED1419"/>
    <w:rsid w:val="71F54A04"/>
    <w:rsid w:val="7249FC38"/>
    <w:rsid w:val="72B6376A"/>
    <w:rsid w:val="731F7A3A"/>
    <w:rsid w:val="733AC0B7"/>
    <w:rsid w:val="7388E47A"/>
    <w:rsid w:val="73B1C625"/>
    <w:rsid w:val="73D6EFFF"/>
    <w:rsid w:val="744B9A0C"/>
    <w:rsid w:val="744DE383"/>
    <w:rsid w:val="7463B130"/>
    <w:rsid w:val="74D2E347"/>
    <w:rsid w:val="7563ECC4"/>
    <w:rsid w:val="75A84975"/>
    <w:rsid w:val="75AB6E15"/>
    <w:rsid w:val="75BBC269"/>
    <w:rsid w:val="75CD486A"/>
    <w:rsid w:val="75D019C0"/>
    <w:rsid w:val="75D37B08"/>
    <w:rsid w:val="76237711"/>
    <w:rsid w:val="762EDD20"/>
    <w:rsid w:val="76338ACD"/>
    <w:rsid w:val="765F51CB"/>
    <w:rsid w:val="7660703B"/>
    <w:rsid w:val="766F705A"/>
    <w:rsid w:val="7671CD52"/>
    <w:rsid w:val="768BFFD6"/>
    <w:rsid w:val="769294D6"/>
    <w:rsid w:val="76A35A1C"/>
    <w:rsid w:val="76F99414"/>
    <w:rsid w:val="7723B95C"/>
    <w:rsid w:val="77A9AF2C"/>
    <w:rsid w:val="77C3BFF4"/>
    <w:rsid w:val="77E2831C"/>
    <w:rsid w:val="780A8409"/>
    <w:rsid w:val="783E6BB8"/>
    <w:rsid w:val="78989E6E"/>
    <w:rsid w:val="789F4C11"/>
    <w:rsid w:val="78B40CF2"/>
    <w:rsid w:val="795FB972"/>
    <w:rsid w:val="79756383"/>
    <w:rsid w:val="797FFF53"/>
    <w:rsid w:val="799441F9"/>
    <w:rsid w:val="79945C40"/>
    <w:rsid w:val="7996F28D"/>
    <w:rsid w:val="79F38FEF"/>
    <w:rsid w:val="7A1197B1"/>
    <w:rsid w:val="7A30B0D8"/>
    <w:rsid w:val="7A5936F7"/>
    <w:rsid w:val="7A6B3334"/>
    <w:rsid w:val="7A7A9EB6"/>
    <w:rsid w:val="7AC8D38E"/>
    <w:rsid w:val="7AE7A9DD"/>
    <w:rsid w:val="7AF261C1"/>
    <w:rsid w:val="7B494B6F"/>
    <w:rsid w:val="7B5C6EFE"/>
    <w:rsid w:val="7B634EA0"/>
    <w:rsid w:val="7C070395"/>
    <w:rsid w:val="7C1317B6"/>
    <w:rsid w:val="7C64A3EF"/>
    <w:rsid w:val="7C93F778"/>
    <w:rsid w:val="7CB56AF2"/>
    <w:rsid w:val="7CB59C92"/>
    <w:rsid w:val="7CB7A015"/>
    <w:rsid w:val="7D03C8F9"/>
    <w:rsid w:val="7D2B30B1"/>
    <w:rsid w:val="7D93BF92"/>
    <w:rsid w:val="7DA04F41"/>
    <w:rsid w:val="7DA4DFF1"/>
    <w:rsid w:val="7DF3E0EE"/>
    <w:rsid w:val="7E48E7D2"/>
    <w:rsid w:val="7E6556FF"/>
    <w:rsid w:val="7E94138C"/>
    <w:rsid w:val="7EA5021C"/>
    <w:rsid w:val="7F2091BA"/>
    <w:rsid w:val="7F3EA457"/>
    <w:rsid w:val="7F497C52"/>
    <w:rsid w:val="7F5056CE"/>
    <w:rsid w:val="7F7B2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C532"/>
  <w15:chartTrackingRefBased/>
  <w15:docId w15:val="{470BDEA9-2D50-4240-BD6E-F6C52163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6EA8"/>
    <w:rPr>
      <w:b/>
      <w:bCs/>
    </w:rPr>
  </w:style>
  <w:style w:type="character" w:styleId="Hyperlink">
    <w:name w:val="Hyperlink"/>
    <w:basedOn w:val="DefaultParagraphFont"/>
    <w:uiPriority w:val="99"/>
    <w:semiHidden/>
    <w:unhideWhenUsed/>
    <w:rsid w:val="00726EA8"/>
    <w:rPr>
      <w:color w:val="0000FF"/>
      <w:u w:val="single"/>
    </w:rPr>
  </w:style>
  <w:style w:type="paragraph" w:styleId="ListParagraph">
    <w:name w:val="List Paragraph"/>
    <w:basedOn w:val="Normal"/>
    <w:uiPriority w:val="34"/>
    <w:qFormat/>
    <w:rsid w:val="00726E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44B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4BDB"/>
  </w:style>
  <w:style w:type="character" w:customStyle="1" w:styleId="eop">
    <w:name w:val="eop"/>
    <w:basedOn w:val="DefaultParagraphFont"/>
    <w:rsid w:val="00F44BDB"/>
  </w:style>
  <w:style w:type="paragraph" w:customStyle="1" w:styleId="xelementtoproof">
    <w:name w:val="x_elementtoproof"/>
    <w:basedOn w:val="Normal"/>
    <w:rsid w:val="003C64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34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893">
      <w:bodyDiv w:val="1"/>
      <w:marLeft w:val="0"/>
      <w:marRight w:val="0"/>
      <w:marTop w:val="0"/>
      <w:marBottom w:val="0"/>
      <w:divBdr>
        <w:top w:val="none" w:sz="0" w:space="0" w:color="auto"/>
        <w:left w:val="none" w:sz="0" w:space="0" w:color="auto"/>
        <w:bottom w:val="none" w:sz="0" w:space="0" w:color="auto"/>
        <w:right w:val="none" w:sz="0" w:space="0" w:color="auto"/>
      </w:divBdr>
    </w:div>
    <w:div w:id="139423038">
      <w:bodyDiv w:val="1"/>
      <w:marLeft w:val="0"/>
      <w:marRight w:val="0"/>
      <w:marTop w:val="0"/>
      <w:marBottom w:val="0"/>
      <w:divBdr>
        <w:top w:val="none" w:sz="0" w:space="0" w:color="auto"/>
        <w:left w:val="none" w:sz="0" w:space="0" w:color="auto"/>
        <w:bottom w:val="none" w:sz="0" w:space="0" w:color="auto"/>
        <w:right w:val="none" w:sz="0" w:space="0" w:color="auto"/>
      </w:divBdr>
      <w:divsChild>
        <w:div w:id="1581257137">
          <w:marLeft w:val="0"/>
          <w:marRight w:val="0"/>
          <w:marTop w:val="0"/>
          <w:marBottom w:val="0"/>
          <w:divBdr>
            <w:top w:val="none" w:sz="0" w:space="0" w:color="auto"/>
            <w:left w:val="none" w:sz="0" w:space="0" w:color="auto"/>
            <w:bottom w:val="none" w:sz="0" w:space="0" w:color="auto"/>
            <w:right w:val="none" w:sz="0" w:space="0" w:color="auto"/>
          </w:divBdr>
        </w:div>
        <w:div w:id="969436602">
          <w:marLeft w:val="0"/>
          <w:marRight w:val="0"/>
          <w:marTop w:val="0"/>
          <w:marBottom w:val="0"/>
          <w:divBdr>
            <w:top w:val="none" w:sz="0" w:space="0" w:color="auto"/>
            <w:left w:val="none" w:sz="0" w:space="0" w:color="auto"/>
            <w:bottom w:val="none" w:sz="0" w:space="0" w:color="auto"/>
            <w:right w:val="none" w:sz="0" w:space="0" w:color="auto"/>
          </w:divBdr>
        </w:div>
        <w:div w:id="595333859">
          <w:marLeft w:val="0"/>
          <w:marRight w:val="0"/>
          <w:marTop w:val="0"/>
          <w:marBottom w:val="0"/>
          <w:divBdr>
            <w:top w:val="none" w:sz="0" w:space="0" w:color="auto"/>
            <w:left w:val="none" w:sz="0" w:space="0" w:color="auto"/>
            <w:bottom w:val="none" w:sz="0" w:space="0" w:color="auto"/>
            <w:right w:val="none" w:sz="0" w:space="0" w:color="auto"/>
          </w:divBdr>
        </w:div>
        <w:div w:id="375592936">
          <w:marLeft w:val="0"/>
          <w:marRight w:val="0"/>
          <w:marTop w:val="0"/>
          <w:marBottom w:val="0"/>
          <w:divBdr>
            <w:top w:val="none" w:sz="0" w:space="0" w:color="auto"/>
            <w:left w:val="none" w:sz="0" w:space="0" w:color="auto"/>
            <w:bottom w:val="none" w:sz="0" w:space="0" w:color="auto"/>
            <w:right w:val="none" w:sz="0" w:space="0" w:color="auto"/>
          </w:divBdr>
        </w:div>
        <w:div w:id="719472680">
          <w:marLeft w:val="0"/>
          <w:marRight w:val="0"/>
          <w:marTop w:val="0"/>
          <w:marBottom w:val="0"/>
          <w:divBdr>
            <w:top w:val="none" w:sz="0" w:space="0" w:color="auto"/>
            <w:left w:val="none" w:sz="0" w:space="0" w:color="auto"/>
            <w:bottom w:val="none" w:sz="0" w:space="0" w:color="auto"/>
            <w:right w:val="none" w:sz="0" w:space="0" w:color="auto"/>
          </w:divBdr>
        </w:div>
        <w:div w:id="916400706">
          <w:marLeft w:val="0"/>
          <w:marRight w:val="0"/>
          <w:marTop w:val="0"/>
          <w:marBottom w:val="0"/>
          <w:divBdr>
            <w:top w:val="none" w:sz="0" w:space="0" w:color="auto"/>
            <w:left w:val="none" w:sz="0" w:space="0" w:color="auto"/>
            <w:bottom w:val="none" w:sz="0" w:space="0" w:color="auto"/>
            <w:right w:val="none" w:sz="0" w:space="0" w:color="auto"/>
          </w:divBdr>
        </w:div>
        <w:div w:id="805201822">
          <w:marLeft w:val="0"/>
          <w:marRight w:val="0"/>
          <w:marTop w:val="0"/>
          <w:marBottom w:val="0"/>
          <w:divBdr>
            <w:top w:val="none" w:sz="0" w:space="0" w:color="auto"/>
            <w:left w:val="none" w:sz="0" w:space="0" w:color="auto"/>
            <w:bottom w:val="none" w:sz="0" w:space="0" w:color="auto"/>
            <w:right w:val="none" w:sz="0" w:space="0" w:color="auto"/>
          </w:divBdr>
        </w:div>
        <w:div w:id="1310787118">
          <w:marLeft w:val="0"/>
          <w:marRight w:val="0"/>
          <w:marTop w:val="0"/>
          <w:marBottom w:val="0"/>
          <w:divBdr>
            <w:top w:val="none" w:sz="0" w:space="0" w:color="auto"/>
            <w:left w:val="none" w:sz="0" w:space="0" w:color="auto"/>
            <w:bottom w:val="none" w:sz="0" w:space="0" w:color="auto"/>
            <w:right w:val="none" w:sz="0" w:space="0" w:color="auto"/>
          </w:divBdr>
        </w:div>
        <w:div w:id="194275405">
          <w:marLeft w:val="0"/>
          <w:marRight w:val="0"/>
          <w:marTop w:val="0"/>
          <w:marBottom w:val="0"/>
          <w:divBdr>
            <w:top w:val="none" w:sz="0" w:space="0" w:color="auto"/>
            <w:left w:val="none" w:sz="0" w:space="0" w:color="auto"/>
            <w:bottom w:val="none" w:sz="0" w:space="0" w:color="auto"/>
            <w:right w:val="none" w:sz="0" w:space="0" w:color="auto"/>
          </w:divBdr>
        </w:div>
      </w:divsChild>
    </w:div>
    <w:div w:id="422919426">
      <w:bodyDiv w:val="1"/>
      <w:marLeft w:val="0"/>
      <w:marRight w:val="0"/>
      <w:marTop w:val="0"/>
      <w:marBottom w:val="0"/>
      <w:divBdr>
        <w:top w:val="none" w:sz="0" w:space="0" w:color="auto"/>
        <w:left w:val="none" w:sz="0" w:space="0" w:color="auto"/>
        <w:bottom w:val="none" w:sz="0" w:space="0" w:color="auto"/>
        <w:right w:val="none" w:sz="0" w:space="0" w:color="auto"/>
      </w:divBdr>
    </w:div>
    <w:div w:id="738986461">
      <w:bodyDiv w:val="1"/>
      <w:marLeft w:val="0"/>
      <w:marRight w:val="0"/>
      <w:marTop w:val="0"/>
      <w:marBottom w:val="0"/>
      <w:divBdr>
        <w:top w:val="none" w:sz="0" w:space="0" w:color="auto"/>
        <w:left w:val="none" w:sz="0" w:space="0" w:color="auto"/>
        <w:bottom w:val="none" w:sz="0" w:space="0" w:color="auto"/>
        <w:right w:val="none" w:sz="0" w:space="0" w:color="auto"/>
      </w:divBdr>
      <w:divsChild>
        <w:div w:id="1969895516">
          <w:marLeft w:val="0"/>
          <w:marRight w:val="0"/>
          <w:marTop w:val="0"/>
          <w:marBottom w:val="0"/>
          <w:divBdr>
            <w:top w:val="none" w:sz="0" w:space="0" w:color="auto"/>
            <w:left w:val="none" w:sz="0" w:space="0" w:color="auto"/>
            <w:bottom w:val="none" w:sz="0" w:space="0" w:color="auto"/>
            <w:right w:val="none" w:sz="0" w:space="0" w:color="auto"/>
          </w:divBdr>
        </w:div>
        <w:div w:id="1274360368">
          <w:marLeft w:val="0"/>
          <w:marRight w:val="0"/>
          <w:marTop w:val="0"/>
          <w:marBottom w:val="0"/>
          <w:divBdr>
            <w:top w:val="none" w:sz="0" w:space="0" w:color="auto"/>
            <w:left w:val="none" w:sz="0" w:space="0" w:color="auto"/>
            <w:bottom w:val="none" w:sz="0" w:space="0" w:color="auto"/>
            <w:right w:val="none" w:sz="0" w:space="0" w:color="auto"/>
          </w:divBdr>
        </w:div>
        <w:div w:id="18513611">
          <w:marLeft w:val="0"/>
          <w:marRight w:val="0"/>
          <w:marTop w:val="0"/>
          <w:marBottom w:val="0"/>
          <w:divBdr>
            <w:top w:val="none" w:sz="0" w:space="0" w:color="auto"/>
            <w:left w:val="none" w:sz="0" w:space="0" w:color="auto"/>
            <w:bottom w:val="none" w:sz="0" w:space="0" w:color="auto"/>
            <w:right w:val="none" w:sz="0" w:space="0" w:color="auto"/>
          </w:divBdr>
        </w:div>
        <w:div w:id="1504317727">
          <w:marLeft w:val="0"/>
          <w:marRight w:val="0"/>
          <w:marTop w:val="0"/>
          <w:marBottom w:val="0"/>
          <w:divBdr>
            <w:top w:val="none" w:sz="0" w:space="0" w:color="auto"/>
            <w:left w:val="none" w:sz="0" w:space="0" w:color="auto"/>
            <w:bottom w:val="none" w:sz="0" w:space="0" w:color="auto"/>
            <w:right w:val="none" w:sz="0" w:space="0" w:color="auto"/>
          </w:divBdr>
        </w:div>
        <w:div w:id="1808813181">
          <w:marLeft w:val="0"/>
          <w:marRight w:val="0"/>
          <w:marTop w:val="0"/>
          <w:marBottom w:val="0"/>
          <w:divBdr>
            <w:top w:val="none" w:sz="0" w:space="0" w:color="auto"/>
            <w:left w:val="none" w:sz="0" w:space="0" w:color="auto"/>
            <w:bottom w:val="none" w:sz="0" w:space="0" w:color="auto"/>
            <w:right w:val="none" w:sz="0" w:space="0" w:color="auto"/>
          </w:divBdr>
        </w:div>
        <w:div w:id="1933850629">
          <w:marLeft w:val="0"/>
          <w:marRight w:val="0"/>
          <w:marTop w:val="0"/>
          <w:marBottom w:val="0"/>
          <w:divBdr>
            <w:top w:val="none" w:sz="0" w:space="0" w:color="auto"/>
            <w:left w:val="none" w:sz="0" w:space="0" w:color="auto"/>
            <w:bottom w:val="none" w:sz="0" w:space="0" w:color="auto"/>
            <w:right w:val="none" w:sz="0" w:space="0" w:color="auto"/>
          </w:divBdr>
        </w:div>
        <w:div w:id="1098713578">
          <w:marLeft w:val="0"/>
          <w:marRight w:val="0"/>
          <w:marTop w:val="0"/>
          <w:marBottom w:val="0"/>
          <w:divBdr>
            <w:top w:val="none" w:sz="0" w:space="0" w:color="auto"/>
            <w:left w:val="none" w:sz="0" w:space="0" w:color="auto"/>
            <w:bottom w:val="none" w:sz="0" w:space="0" w:color="auto"/>
            <w:right w:val="none" w:sz="0" w:space="0" w:color="auto"/>
          </w:divBdr>
        </w:div>
        <w:div w:id="1705132573">
          <w:marLeft w:val="0"/>
          <w:marRight w:val="0"/>
          <w:marTop w:val="0"/>
          <w:marBottom w:val="0"/>
          <w:divBdr>
            <w:top w:val="none" w:sz="0" w:space="0" w:color="auto"/>
            <w:left w:val="none" w:sz="0" w:space="0" w:color="auto"/>
            <w:bottom w:val="none" w:sz="0" w:space="0" w:color="auto"/>
            <w:right w:val="none" w:sz="0" w:space="0" w:color="auto"/>
          </w:divBdr>
        </w:div>
        <w:div w:id="916867085">
          <w:marLeft w:val="0"/>
          <w:marRight w:val="0"/>
          <w:marTop w:val="0"/>
          <w:marBottom w:val="0"/>
          <w:divBdr>
            <w:top w:val="none" w:sz="0" w:space="0" w:color="auto"/>
            <w:left w:val="none" w:sz="0" w:space="0" w:color="auto"/>
            <w:bottom w:val="none" w:sz="0" w:space="0" w:color="auto"/>
            <w:right w:val="none" w:sz="0" w:space="0" w:color="auto"/>
          </w:divBdr>
          <w:divsChild>
            <w:div w:id="886648618">
              <w:marLeft w:val="0"/>
              <w:marRight w:val="0"/>
              <w:marTop w:val="0"/>
              <w:marBottom w:val="0"/>
              <w:divBdr>
                <w:top w:val="none" w:sz="0" w:space="0" w:color="auto"/>
                <w:left w:val="none" w:sz="0" w:space="0" w:color="auto"/>
                <w:bottom w:val="none" w:sz="0" w:space="0" w:color="auto"/>
                <w:right w:val="none" w:sz="0" w:space="0" w:color="auto"/>
              </w:divBdr>
            </w:div>
            <w:div w:id="1654215135">
              <w:marLeft w:val="0"/>
              <w:marRight w:val="0"/>
              <w:marTop w:val="0"/>
              <w:marBottom w:val="0"/>
              <w:divBdr>
                <w:top w:val="none" w:sz="0" w:space="0" w:color="auto"/>
                <w:left w:val="none" w:sz="0" w:space="0" w:color="auto"/>
                <w:bottom w:val="none" w:sz="0" w:space="0" w:color="auto"/>
                <w:right w:val="none" w:sz="0" w:space="0" w:color="auto"/>
              </w:divBdr>
            </w:div>
            <w:div w:id="2042584693">
              <w:marLeft w:val="0"/>
              <w:marRight w:val="0"/>
              <w:marTop w:val="0"/>
              <w:marBottom w:val="0"/>
              <w:divBdr>
                <w:top w:val="none" w:sz="0" w:space="0" w:color="auto"/>
                <w:left w:val="none" w:sz="0" w:space="0" w:color="auto"/>
                <w:bottom w:val="none" w:sz="0" w:space="0" w:color="auto"/>
                <w:right w:val="none" w:sz="0" w:space="0" w:color="auto"/>
              </w:divBdr>
            </w:div>
            <w:div w:id="8373803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7094304">
      <w:bodyDiv w:val="1"/>
      <w:marLeft w:val="0"/>
      <w:marRight w:val="0"/>
      <w:marTop w:val="0"/>
      <w:marBottom w:val="0"/>
      <w:divBdr>
        <w:top w:val="none" w:sz="0" w:space="0" w:color="auto"/>
        <w:left w:val="none" w:sz="0" w:space="0" w:color="auto"/>
        <w:bottom w:val="none" w:sz="0" w:space="0" w:color="auto"/>
        <w:right w:val="none" w:sz="0" w:space="0" w:color="auto"/>
      </w:divBdr>
    </w:div>
    <w:div w:id="1151100481">
      <w:bodyDiv w:val="1"/>
      <w:marLeft w:val="0"/>
      <w:marRight w:val="0"/>
      <w:marTop w:val="0"/>
      <w:marBottom w:val="0"/>
      <w:divBdr>
        <w:top w:val="none" w:sz="0" w:space="0" w:color="auto"/>
        <w:left w:val="none" w:sz="0" w:space="0" w:color="auto"/>
        <w:bottom w:val="none" w:sz="0" w:space="0" w:color="auto"/>
        <w:right w:val="none" w:sz="0" w:space="0" w:color="auto"/>
      </w:divBdr>
    </w:div>
    <w:div w:id="1201817303">
      <w:bodyDiv w:val="1"/>
      <w:marLeft w:val="0"/>
      <w:marRight w:val="0"/>
      <w:marTop w:val="0"/>
      <w:marBottom w:val="0"/>
      <w:divBdr>
        <w:top w:val="none" w:sz="0" w:space="0" w:color="auto"/>
        <w:left w:val="none" w:sz="0" w:space="0" w:color="auto"/>
        <w:bottom w:val="none" w:sz="0" w:space="0" w:color="auto"/>
        <w:right w:val="none" w:sz="0" w:space="0" w:color="auto"/>
      </w:divBdr>
      <w:divsChild>
        <w:div w:id="1698653889">
          <w:marLeft w:val="0"/>
          <w:marRight w:val="0"/>
          <w:marTop w:val="0"/>
          <w:marBottom w:val="0"/>
          <w:divBdr>
            <w:top w:val="none" w:sz="0" w:space="0" w:color="auto"/>
            <w:left w:val="none" w:sz="0" w:space="0" w:color="auto"/>
            <w:bottom w:val="none" w:sz="0" w:space="0" w:color="auto"/>
            <w:right w:val="none" w:sz="0" w:space="0" w:color="auto"/>
          </w:divBdr>
        </w:div>
        <w:div w:id="405884715">
          <w:marLeft w:val="0"/>
          <w:marRight w:val="0"/>
          <w:marTop w:val="0"/>
          <w:marBottom w:val="0"/>
          <w:divBdr>
            <w:top w:val="none" w:sz="0" w:space="0" w:color="auto"/>
            <w:left w:val="none" w:sz="0" w:space="0" w:color="auto"/>
            <w:bottom w:val="none" w:sz="0" w:space="0" w:color="auto"/>
            <w:right w:val="none" w:sz="0" w:space="0" w:color="auto"/>
          </w:divBdr>
        </w:div>
      </w:divsChild>
    </w:div>
    <w:div w:id="1434935668">
      <w:bodyDiv w:val="1"/>
      <w:marLeft w:val="0"/>
      <w:marRight w:val="0"/>
      <w:marTop w:val="0"/>
      <w:marBottom w:val="0"/>
      <w:divBdr>
        <w:top w:val="none" w:sz="0" w:space="0" w:color="auto"/>
        <w:left w:val="none" w:sz="0" w:space="0" w:color="auto"/>
        <w:bottom w:val="none" w:sz="0" w:space="0" w:color="auto"/>
        <w:right w:val="none" w:sz="0" w:space="0" w:color="auto"/>
      </w:divBdr>
    </w:div>
    <w:div w:id="1591349633">
      <w:bodyDiv w:val="1"/>
      <w:marLeft w:val="0"/>
      <w:marRight w:val="0"/>
      <w:marTop w:val="0"/>
      <w:marBottom w:val="0"/>
      <w:divBdr>
        <w:top w:val="none" w:sz="0" w:space="0" w:color="auto"/>
        <w:left w:val="none" w:sz="0" w:space="0" w:color="auto"/>
        <w:bottom w:val="none" w:sz="0" w:space="0" w:color="auto"/>
        <w:right w:val="none" w:sz="0" w:space="0" w:color="auto"/>
      </w:divBdr>
    </w:div>
    <w:div w:id="1719933238">
      <w:bodyDiv w:val="1"/>
      <w:marLeft w:val="0"/>
      <w:marRight w:val="0"/>
      <w:marTop w:val="0"/>
      <w:marBottom w:val="0"/>
      <w:divBdr>
        <w:top w:val="none" w:sz="0" w:space="0" w:color="auto"/>
        <w:left w:val="none" w:sz="0" w:space="0" w:color="auto"/>
        <w:bottom w:val="none" w:sz="0" w:space="0" w:color="auto"/>
        <w:right w:val="none" w:sz="0" w:space="0" w:color="auto"/>
      </w:divBdr>
      <w:divsChild>
        <w:div w:id="1501775683">
          <w:marLeft w:val="0"/>
          <w:marRight w:val="0"/>
          <w:marTop w:val="0"/>
          <w:marBottom w:val="300"/>
          <w:divBdr>
            <w:top w:val="none" w:sz="0" w:space="0" w:color="auto"/>
            <w:left w:val="none" w:sz="0" w:space="0" w:color="auto"/>
            <w:bottom w:val="none" w:sz="0" w:space="0" w:color="auto"/>
            <w:right w:val="none" w:sz="0" w:space="0" w:color="auto"/>
          </w:divBdr>
          <w:divsChild>
            <w:div w:id="348727508">
              <w:marLeft w:val="0"/>
              <w:marRight w:val="0"/>
              <w:marTop w:val="0"/>
              <w:marBottom w:val="0"/>
              <w:divBdr>
                <w:top w:val="none" w:sz="0" w:space="0" w:color="auto"/>
                <w:left w:val="none" w:sz="0" w:space="0" w:color="auto"/>
                <w:bottom w:val="none" w:sz="0" w:space="0" w:color="auto"/>
                <w:right w:val="none" w:sz="0" w:space="0" w:color="auto"/>
              </w:divBdr>
            </w:div>
          </w:divsChild>
        </w:div>
        <w:div w:id="2052218687">
          <w:marLeft w:val="0"/>
          <w:marRight w:val="0"/>
          <w:marTop w:val="0"/>
          <w:marBottom w:val="0"/>
          <w:divBdr>
            <w:top w:val="none" w:sz="0" w:space="0" w:color="auto"/>
            <w:left w:val="none" w:sz="0" w:space="0" w:color="auto"/>
            <w:bottom w:val="none" w:sz="0" w:space="0" w:color="auto"/>
            <w:right w:val="none" w:sz="0" w:space="0" w:color="auto"/>
          </w:divBdr>
        </w:div>
        <w:div w:id="1994214755">
          <w:marLeft w:val="0"/>
          <w:marRight w:val="0"/>
          <w:marTop w:val="0"/>
          <w:marBottom w:val="0"/>
          <w:divBdr>
            <w:top w:val="none" w:sz="0" w:space="0" w:color="auto"/>
            <w:left w:val="none" w:sz="0" w:space="0" w:color="auto"/>
            <w:bottom w:val="none" w:sz="0" w:space="0" w:color="auto"/>
            <w:right w:val="none" w:sz="0" w:space="0" w:color="auto"/>
          </w:divBdr>
          <w:divsChild>
            <w:div w:id="292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9371">
      <w:bodyDiv w:val="1"/>
      <w:marLeft w:val="0"/>
      <w:marRight w:val="0"/>
      <w:marTop w:val="0"/>
      <w:marBottom w:val="0"/>
      <w:divBdr>
        <w:top w:val="none" w:sz="0" w:space="0" w:color="auto"/>
        <w:left w:val="none" w:sz="0" w:space="0" w:color="auto"/>
        <w:bottom w:val="none" w:sz="0" w:space="0" w:color="auto"/>
        <w:right w:val="none" w:sz="0" w:space="0" w:color="auto"/>
      </w:divBdr>
      <w:divsChild>
        <w:div w:id="557545916">
          <w:marLeft w:val="0"/>
          <w:marRight w:val="0"/>
          <w:marTop w:val="0"/>
          <w:marBottom w:val="0"/>
          <w:divBdr>
            <w:top w:val="none" w:sz="0" w:space="0" w:color="auto"/>
            <w:left w:val="none" w:sz="0" w:space="0" w:color="auto"/>
            <w:bottom w:val="none" w:sz="0" w:space="0" w:color="auto"/>
            <w:right w:val="none" w:sz="0" w:space="0" w:color="auto"/>
          </w:divBdr>
          <w:divsChild>
            <w:div w:id="457801546">
              <w:marLeft w:val="0"/>
              <w:marRight w:val="0"/>
              <w:marTop w:val="0"/>
              <w:marBottom w:val="0"/>
              <w:divBdr>
                <w:top w:val="none" w:sz="0" w:space="0" w:color="auto"/>
                <w:left w:val="none" w:sz="0" w:space="0" w:color="auto"/>
                <w:bottom w:val="none" w:sz="0" w:space="0" w:color="auto"/>
                <w:right w:val="none" w:sz="0" w:space="0" w:color="auto"/>
              </w:divBdr>
            </w:div>
            <w:div w:id="932469998">
              <w:marLeft w:val="0"/>
              <w:marRight w:val="0"/>
              <w:marTop w:val="0"/>
              <w:marBottom w:val="0"/>
              <w:divBdr>
                <w:top w:val="none" w:sz="0" w:space="0" w:color="auto"/>
                <w:left w:val="none" w:sz="0" w:space="0" w:color="auto"/>
                <w:bottom w:val="none" w:sz="0" w:space="0" w:color="auto"/>
                <w:right w:val="none" w:sz="0" w:space="0" w:color="auto"/>
              </w:divBdr>
            </w:div>
            <w:div w:id="655229446">
              <w:marLeft w:val="0"/>
              <w:marRight w:val="0"/>
              <w:marTop w:val="0"/>
              <w:marBottom w:val="0"/>
              <w:divBdr>
                <w:top w:val="none" w:sz="0" w:space="0" w:color="auto"/>
                <w:left w:val="none" w:sz="0" w:space="0" w:color="auto"/>
                <w:bottom w:val="none" w:sz="0" w:space="0" w:color="auto"/>
                <w:right w:val="none" w:sz="0" w:space="0" w:color="auto"/>
              </w:divBdr>
            </w:div>
            <w:div w:id="333802347">
              <w:marLeft w:val="0"/>
              <w:marRight w:val="0"/>
              <w:marTop w:val="0"/>
              <w:marBottom w:val="0"/>
              <w:divBdr>
                <w:top w:val="none" w:sz="0" w:space="0" w:color="auto"/>
                <w:left w:val="none" w:sz="0" w:space="0" w:color="auto"/>
                <w:bottom w:val="none" w:sz="0" w:space="0" w:color="auto"/>
                <w:right w:val="none" w:sz="0" w:space="0" w:color="auto"/>
              </w:divBdr>
            </w:div>
            <w:div w:id="188959940">
              <w:marLeft w:val="0"/>
              <w:marRight w:val="0"/>
              <w:marTop w:val="0"/>
              <w:marBottom w:val="0"/>
              <w:divBdr>
                <w:top w:val="none" w:sz="0" w:space="0" w:color="auto"/>
                <w:left w:val="none" w:sz="0" w:space="0" w:color="auto"/>
                <w:bottom w:val="none" w:sz="0" w:space="0" w:color="auto"/>
                <w:right w:val="none" w:sz="0" w:space="0" w:color="auto"/>
              </w:divBdr>
            </w:div>
            <w:div w:id="574782854">
              <w:marLeft w:val="0"/>
              <w:marRight w:val="0"/>
              <w:marTop w:val="0"/>
              <w:marBottom w:val="0"/>
              <w:divBdr>
                <w:top w:val="none" w:sz="0" w:space="0" w:color="auto"/>
                <w:left w:val="none" w:sz="0" w:space="0" w:color="auto"/>
                <w:bottom w:val="none" w:sz="0" w:space="0" w:color="auto"/>
                <w:right w:val="none" w:sz="0" w:space="0" w:color="auto"/>
              </w:divBdr>
            </w:div>
            <w:div w:id="877086038">
              <w:marLeft w:val="0"/>
              <w:marRight w:val="0"/>
              <w:marTop w:val="0"/>
              <w:marBottom w:val="0"/>
              <w:divBdr>
                <w:top w:val="none" w:sz="0" w:space="0" w:color="auto"/>
                <w:left w:val="none" w:sz="0" w:space="0" w:color="auto"/>
                <w:bottom w:val="none" w:sz="0" w:space="0" w:color="auto"/>
                <w:right w:val="none" w:sz="0" w:space="0" w:color="auto"/>
              </w:divBdr>
            </w:div>
          </w:divsChild>
        </w:div>
        <w:div w:id="1458330153">
          <w:marLeft w:val="0"/>
          <w:marRight w:val="0"/>
          <w:marTop w:val="0"/>
          <w:marBottom w:val="0"/>
          <w:divBdr>
            <w:top w:val="none" w:sz="0" w:space="0" w:color="auto"/>
            <w:left w:val="none" w:sz="0" w:space="0" w:color="auto"/>
            <w:bottom w:val="none" w:sz="0" w:space="0" w:color="auto"/>
            <w:right w:val="none" w:sz="0" w:space="0" w:color="auto"/>
          </w:divBdr>
          <w:divsChild>
            <w:div w:id="346568501">
              <w:marLeft w:val="0"/>
              <w:marRight w:val="0"/>
              <w:marTop w:val="0"/>
              <w:marBottom w:val="0"/>
              <w:divBdr>
                <w:top w:val="none" w:sz="0" w:space="0" w:color="auto"/>
                <w:left w:val="none" w:sz="0" w:space="0" w:color="auto"/>
                <w:bottom w:val="none" w:sz="0" w:space="0" w:color="auto"/>
                <w:right w:val="none" w:sz="0" w:space="0" w:color="auto"/>
              </w:divBdr>
            </w:div>
            <w:div w:id="1932927264">
              <w:marLeft w:val="0"/>
              <w:marRight w:val="0"/>
              <w:marTop w:val="0"/>
              <w:marBottom w:val="0"/>
              <w:divBdr>
                <w:top w:val="none" w:sz="0" w:space="0" w:color="auto"/>
                <w:left w:val="none" w:sz="0" w:space="0" w:color="auto"/>
                <w:bottom w:val="none" w:sz="0" w:space="0" w:color="auto"/>
                <w:right w:val="none" w:sz="0" w:space="0" w:color="auto"/>
              </w:divBdr>
            </w:div>
            <w:div w:id="724256297">
              <w:marLeft w:val="0"/>
              <w:marRight w:val="0"/>
              <w:marTop w:val="0"/>
              <w:marBottom w:val="0"/>
              <w:divBdr>
                <w:top w:val="none" w:sz="0" w:space="0" w:color="auto"/>
                <w:left w:val="none" w:sz="0" w:space="0" w:color="auto"/>
                <w:bottom w:val="none" w:sz="0" w:space="0" w:color="auto"/>
                <w:right w:val="none" w:sz="0" w:space="0" w:color="auto"/>
              </w:divBdr>
            </w:div>
            <w:div w:id="748120414">
              <w:marLeft w:val="0"/>
              <w:marRight w:val="0"/>
              <w:marTop w:val="0"/>
              <w:marBottom w:val="0"/>
              <w:divBdr>
                <w:top w:val="none" w:sz="0" w:space="0" w:color="auto"/>
                <w:left w:val="none" w:sz="0" w:space="0" w:color="auto"/>
                <w:bottom w:val="none" w:sz="0" w:space="0" w:color="auto"/>
                <w:right w:val="none" w:sz="0" w:space="0" w:color="auto"/>
              </w:divBdr>
            </w:div>
            <w:div w:id="86779805">
              <w:marLeft w:val="0"/>
              <w:marRight w:val="0"/>
              <w:marTop w:val="0"/>
              <w:marBottom w:val="0"/>
              <w:divBdr>
                <w:top w:val="none" w:sz="0" w:space="0" w:color="auto"/>
                <w:left w:val="none" w:sz="0" w:space="0" w:color="auto"/>
                <w:bottom w:val="none" w:sz="0" w:space="0" w:color="auto"/>
                <w:right w:val="none" w:sz="0" w:space="0" w:color="auto"/>
              </w:divBdr>
            </w:div>
            <w:div w:id="989485824">
              <w:marLeft w:val="0"/>
              <w:marRight w:val="0"/>
              <w:marTop w:val="0"/>
              <w:marBottom w:val="0"/>
              <w:divBdr>
                <w:top w:val="none" w:sz="0" w:space="0" w:color="auto"/>
                <w:left w:val="none" w:sz="0" w:space="0" w:color="auto"/>
                <w:bottom w:val="none" w:sz="0" w:space="0" w:color="auto"/>
                <w:right w:val="none" w:sz="0" w:space="0" w:color="auto"/>
              </w:divBdr>
            </w:div>
            <w:div w:id="175116319">
              <w:marLeft w:val="0"/>
              <w:marRight w:val="0"/>
              <w:marTop w:val="0"/>
              <w:marBottom w:val="0"/>
              <w:divBdr>
                <w:top w:val="none" w:sz="0" w:space="0" w:color="auto"/>
                <w:left w:val="none" w:sz="0" w:space="0" w:color="auto"/>
                <w:bottom w:val="none" w:sz="0" w:space="0" w:color="auto"/>
                <w:right w:val="none" w:sz="0" w:space="0" w:color="auto"/>
              </w:divBdr>
            </w:div>
            <w:div w:id="47192457">
              <w:marLeft w:val="0"/>
              <w:marRight w:val="0"/>
              <w:marTop w:val="0"/>
              <w:marBottom w:val="0"/>
              <w:divBdr>
                <w:top w:val="none" w:sz="0" w:space="0" w:color="auto"/>
                <w:left w:val="none" w:sz="0" w:space="0" w:color="auto"/>
                <w:bottom w:val="none" w:sz="0" w:space="0" w:color="auto"/>
                <w:right w:val="none" w:sz="0" w:space="0" w:color="auto"/>
              </w:divBdr>
            </w:div>
            <w:div w:id="1087844867">
              <w:marLeft w:val="0"/>
              <w:marRight w:val="0"/>
              <w:marTop w:val="0"/>
              <w:marBottom w:val="0"/>
              <w:divBdr>
                <w:top w:val="none" w:sz="0" w:space="0" w:color="auto"/>
                <w:left w:val="none" w:sz="0" w:space="0" w:color="auto"/>
                <w:bottom w:val="none" w:sz="0" w:space="0" w:color="auto"/>
                <w:right w:val="none" w:sz="0" w:space="0" w:color="auto"/>
              </w:divBdr>
            </w:div>
            <w:div w:id="1084181095">
              <w:marLeft w:val="0"/>
              <w:marRight w:val="0"/>
              <w:marTop w:val="0"/>
              <w:marBottom w:val="0"/>
              <w:divBdr>
                <w:top w:val="none" w:sz="0" w:space="0" w:color="auto"/>
                <w:left w:val="none" w:sz="0" w:space="0" w:color="auto"/>
                <w:bottom w:val="none" w:sz="0" w:space="0" w:color="auto"/>
                <w:right w:val="none" w:sz="0" w:space="0" w:color="auto"/>
              </w:divBdr>
            </w:div>
            <w:div w:id="847789136">
              <w:marLeft w:val="0"/>
              <w:marRight w:val="0"/>
              <w:marTop w:val="0"/>
              <w:marBottom w:val="0"/>
              <w:divBdr>
                <w:top w:val="none" w:sz="0" w:space="0" w:color="auto"/>
                <w:left w:val="none" w:sz="0" w:space="0" w:color="auto"/>
                <w:bottom w:val="none" w:sz="0" w:space="0" w:color="auto"/>
                <w:right w:val="none" w:sz="0" w:space="0" w:color="auto"/>
              </w:divBdr>
            </w:div>
            <w:div w:id="1527449536">
              <w:marLeft w:val="0"/>
              <w:marRight w:val="0"/>
              <w:marTop w:val="0"/>
              <w:marBottom w:val="0"/>
              <w:divBdr>
                <w:top w:val="none" w:sz="0" w:space="0" w:color="auto"/>
                <w:left w:val="none" w:sz="0" w:space="0" w:color="auto"/>
                <w:bottom w:val="none" w:sz="0" w:space="0" w:color="auto"/>
                <w:right w:val="none" w:sz="0" w:space="0" w:color="auto"/>
              </w:divBdr>
            </w:div>
            <w:div w:id="1370685573">
              <w:marLeft w:val="0"/>
              <w:marRight w:val="0"/>
              <w:marTop w:val="0"/>
              <w:marBottom w:val="0"/>
              <w:divBdr>
                <w:top w:val="none" w:sz="0" w:space="0" w:color="auto"/>
                <w:left w:val="none" w:sz="0" w:space="0" w:color="auto"/>
                <w:bottom w:val="none" w:sz="0" w:space="0" w:color="auto"/>
                <w:right w:val="none" w:sz="0" w:space="0" w:color="auto"/>
              </w:divBdr>
            </w:div>
            <w:div w:id="2001469951">
              <w:marLeft w:val="0"/>
              <w:marRight w:val="0"/>
              <w:marTop w:val="0"/>
              <w:marBottom w:val="0"/>
              <w:divBdr>
                <w:top w:val="none" w:sz="0" w:space="0" w:color="auto"/>
                <w:left w:val="none" w:sz="0" w:space="0" w:color="auto"/>
                <w:bottom w:val="none" w:sz="0" w:space="0" w:color="auto"/>
                <w:right w:val="none" w:sz="0" w:space="0" w:color="auto"/>
              </w:divBdr>
            </w:div>
            <w:div w:id="1792047144">
              <w:marLeft w:val="0"/>
              <w:marRight w:val="0"/>
              <w:marTop w:val="0"/>
              <w:marBottom w:val="0"/>
              <w:divBdr>
                <w:top w:val="none" w:sz="0" w:space="0" w:color="auto"/>
                <w:left w:val="none" w:sz="0" w:space="0" w:color="auto"/>
                <w:bottom w:val="none" w:sz="0" w:space="0" w:color="auto"/>
                <w:right w:val="none" w:sz="0" w:space="0" w:color="auto"/>
              </w:divBdr>
            </w:div>
            <w:div w:id="1201553375">
              <w:marLeft w:val="0"/>
              <w:marRight w:val="0"/>
              <w:marTop w:val="0"/>
              <w:marBottom w:val="0"/>
              <w:divBdr>
                <w:top w:val="none" w:sz="0" w:space="0" w:color="auto"/>
                <w:left w:val="none" w:sz="0" w:space="0" w:color="auto"/>
                <w:bottom w:val="none" w:sz="0" w:space="0" w:color="auto"/>
                <w:right w:val="none" w:sz="0" w:space="0" w:color="auto"/>
              </w:divBdr>
            </w:div>
            <w:div w:id="504324710">
              <w:marLeft w:val="0"/>
              <w:marRight w:val="0"/>
              <w:marTop w:val="0"/>
              <w:marBottom w:val="0"/>
              <w:divBdr>
                <w:top w:val="none" w:sz="0" w:space="0" w:color="auto"/>
                <w:left w:val="none" w:sz="0" w:space="0" w:color="auto"/>
                <w:bottom w:val="none" w:sz="0" w:space="0" w:color="auto"/>
                <w:right w:val="none" w:sz="0" w:space="0" w:color="auto"/>
              </w:divBdr>
            </w:div>
            <w:div w:id="72356282">
              <w:marLeft w:val="0"/>
              <w:marRight w:val="0"/>
              <w:marTop w:val="0"/>
              <w:marBottom w:val="0"/>
              <w:divBdr>
                <w:top w:val="none" w:sz="0" w:space="0" w:color="auto"/>
                <w:left w:val="none" w:sz="0" w:space="0" w:color="auto"/>
                <w:bottom w:val="none" w:sz="0" w:space="0" w:color="auto"/>
                <w:right w:val="none" w:sz="0" w:space="0" w:color="auto"/>
              </w:divBdr>
            </w:div>
            <w:div w:id="323552114">
              <w:marLeft w:val="0"/>
              <w:marRight w:val="0"/>
              <w:marTop w:val="0"/>
              <w:marBottom w:val="0"/>
              <w:divBdr>
                <w:top w:val="none" w:sz="0" w:space="0" w:color="auto"/>
                <w:left w:val="none" w:sz="0" w:space="0" w:color="auto"/>
                <w:bottom w:val="none" w:sz="0" w:space="0" w:color="auto"/>
                <w:right w:val="none" w:sz="0" w:space="0" w:color="auto"/>
              </w:divBdr>
            </w:div>
            <w:div w:id="7100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gov.uk/ukpga/2014/23/contents/enacte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01EBE9FA1B347A1B0E79A479B53B1" ma:contentTypeVersion="19" ma:contentTypeDescription="Create a new document." ma:contentTypeScope="" ma:versionID="e8afeda9a9741532e4b96dbcdd3734b1">
  <xsd:schema xmlns:xsd="http://www.w3.org/2001/XMLSchema" xmlns:xs="http://www.w3.org/2001/XMLSchema" xmlns:p="http://schemas.microsoft.com/office/2006/metadata/properties" xmlns:ns2="6f28a028-f591-49f5-a1c0-61934474170a" xmlns:ns3="63d34f40-56d2-4352-b2ae-d230e253614f" targetNamespace="http://schemas.microsoft.com/office/2006/metadata/properties" ma:root="true" ma:fieldsID="3927f3a73d96dfde5cb834d4594d88c8" ns2:_="" ns3:_="">
    <xsd:import namespace="6f28a028-f591-49f5-a1c0-61934474170a"/>
    <xsd:import namespace="63d34f40-56d2-4352-b2ae-d230e2536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8a028-f591-49f5-a1c0-61934474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Complete" ma:index="24" nillable="true" ma:displayName="Complete" ma:format="Dropdown" ma:internalName="Complet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34f40-56d2-4352-b2ae-d230e2536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43b534-26a1-4044-b0b2-b9c716ec32dc}" ma:internalName="TaxCatchAll" ma:showField="CatchAllData" ma:web="63d34f40-56d2-4352-b2ae-d230e2536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 xmlns="6f28a028-f591-49f5-a1c0-61934474170a" xsi:nil="true"/>
    <TaxCatchAll xmlns="63d34f40-56d2-4352-b2ae-d230e253614f" xsi:nil="true"/>
    <lcf76f155ced4ddcb4097134ff3c332f xmlns="6f28a028-f591-49f5-a1c0-61934474170a">
      <Terms xmlns="http://schemas.microsoft.com/office/infopath/2007/PartnerControls"/>
    </lcf76f155ced4ddcb4097134ff3c332f>
    <SharedWithUsers xmlns="63d34f40-56d2-4352-b2ae-d230e253614f">
      <UserInfo>
        <DisplayName>Cope, Kirsty</DisplayName>
        <AccountId>23</AccountId>
        <AccountType/>
      </UserInfo>
      <UserInfo>
        <DisplayName>Paterson, Chris</DisplayName>
        <AccountId>1164</AccountId>
        <AccountType/>
      </UserInfo>
      <UserInfo>
        <DisplayName>Wood, Tracey</DisplayName>
        <AccountId>32</AccountId>
        <AccountType/>
      </UserInfo>
      <UserInfo>
        <DisplayName>Baulf, Charlotte</DisplayName>
        <AccountId>844</AccountId>
        <AccountType/>
      </UserInfo>
    </SharedWithUsers>
  </documentManagement>
</p:properties>
</file>

<file path=customXml/itemProps1.xml><?xml version="1.0" encoding="utf-8"?>
<ds:datastoreItem xmlns:ds="http://schemas.openxmlformats.org/officeDocument/2006/customXml" ds:itemID="{A98A0CAE-17B6-44B4-9CCC-F35B4EF095CF}">
  <ds:schemaRefs>
    <ds:schemaRef ds:uri="http://schemas.microsoft.com/sharepoint/v3/contenttype/forms"/>
  </ds:schemaRefs>
</ds:datastoreItem>
</file>

<file path=customXml/itemProps2.xml><?xml version="1.0" encoding="utf-8"?>
<ds:datastoreItem xmlns:ds="http://schemas.openxmlformats.org/officeDocument/2006/customXml" ds:itemID="{5F3F9B49-2A0D-4D41-852E-BFE22D43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8a028-f591-49f5-a1c0-61934474170a"/>
    <ds:schemaRef ds:uri="63d34f40-56d2-4352-b2ae-d230e2536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910A-B89F-43CE-A38B-B2FBFA061945}">
  <ds:schemaRefs>
    <ds:schemaRef ds:uri="http://schemas.microsoft.com/office/2006/metadata/properties"/>
    <ds:schemaRef ds:uri="http://schemas.microsoft.com/office/infopath/2007/PartnerControls"/>
    <ds:schemaRef ds:uri="6f28a028-f591-49f5-a1c0-61934474170a"/>
    <ds:schemaRef ds:uri="63d34f40-56d2-4352-b2ae-d230e25361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5866</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Hoskins, Kerry</dc:creator>
  <cp:keywords/>
  <dc:description/>
  <cp:lastModifiedBy>Parsons, Will</cp:lastModifiedBy>
  <cp:revision>3</cp:revision>
  <dcterms:created xsi:type="dcterms:W3CDTF">2024-03-21T14:30:00Z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0x010100D6101EBE9FA1B347A1B0E79A479B53B1</vt:lpwstr>
  </property>
  <property fmtid="{D5CDD505-2E9C-101B-9397-08002B2CF9AE}" pid="3" name="MediaServiceImageTags">
    <vt:lpwstr/>
  </property>
</Properties>
</file>