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9D51" w14:textId="0F4EF223" w:rsidR="001F7997" w:rsidRPr="001F7997" w:rsidRDefault="001F7997">
      <w:pPr>
        <w:rPr>
          <w:b/>
          <w:bCs/>
        </w:rPr>
      </w:pPr>
      <w:r w:rsidRPr="001F7997">
        <w:rPr>
          <w:b/>
          <w:bCs/>
        </w:rPr>
        <w:t xml:space="preserve">Awarded </w:t>
      </w:r>
      <w:r w:rsidRPr="001F7997">
        <w:rPr>
          <w:b/>
          <w:bCs/>
        </w:rPr>
        <w:t xml:space="preserve">Community Chest Grants </w:t>
      </w:r>
    </w:p>
    <w:p w14:paraId="1573C57C" w14:textId="715A2CAF" w:rsidR="001F7997" w:rsidRDefault="001F7997">
      <w:r w:rsidRPr="001F7997">
        <w:rPr>
          <w:b/>
          <w:bCs/>
        </w:rPr>
        <w:t xml:space="preserve"> 2021</w:t>
      </w:r>
      <w:r w:rsidRPr="001F7997">
        <w:t xml:space="preserve"> </w:t>
      </w:r>
      <w:r>
        <w:br/>
      </w:r>
      <w:r w:rsidRPr="001F7997">
        <w:t xml:space="preserve">• Artscape were awarded £1000 for 6 outdoor creative workshops in Bordon. </w:t>
      </w:r>
      <w:r>
        <w:br/>
      </w:r>
      <w:r w:rsidRPr="001F7997">
        <w:t xml:space="preserve">• Basingstoke &amp; Alton Cardiac Rehabilitation Charity were awarded £954 to purchase heart rate monitoring equipment. </w:t>
      </w:r>
      <w:r>
        <w:br/>
      </w:r>
      <w:r w:rsidRPr="001F7997">
        <w:t xml:space="preserve">• Liss Infant School PTA were awarded £1000 for a new school library. </w:t>
      </w:r>
      <w:r>
        <w:br/>
      </w:r>
      <w:r w:rsidRPr="001F7997">
        <w:t xml:space="preserve">• Liss Men's Shed were awarded £660 for fire doors in their new workshop. </w:t>
      </w:r>
      <w:r>
        <w:br/>
      </w:r>
      <w:r w:rsidRPr="001F7997">
        <w:t xml:space="preserve">• Petersfield Community Association were awarded £1000 to purchase floor cleaner. </w:t>
      </w:r>
      <w:r>
        <w:br/>
      </w:r>
      <w:r w:rsidRPr="001F7997">
        <w:t xml:space="preserve">• Petersfield Cricket Club were awarded £1000 to purchase furniture. </w:t>
      </w:r>
      <w:r>
        <w:br/>
      </w:r>
      <w:r w:rsidRPr="001F7997">
        <w:t xml:space="preserve">• Petersfield Voluntary Care Group were awarded £542 for leaflet printing and distribution. </w:t>
      </w:r>
      <w:r>
        <w:br/>
      </w:r>
      <w:r w:rsidRPr="001F7997">
        <w:t xml:space="preserve">• The Rosemary Foundation were awarded £1000 for memorial benches. </w:t>
      </w:r>
    </w:p>
    <w:p w14:paraId="1715112E" w14:textId="77777777" w:rsidR="001F7997" w:rsidRDefault="001F7997">
      <w:r w:rsidRPr="001F7997">
        <w:rPr>
          <w:b/>
          <w:bCs/>
        </w:rPr>
        <w:t xml:space="preserve">2022 </w:t>
      </w:r>
      <w:r>
        <w:br/>
      </w:r>
      <w:r w:rsidRPr="001F7997">
        <w:t xml:space="preserve">• Petersfield Community Centre were awarded £218.27 for a wet &amp; dry vacuum. </w:t>
      </w:r>
      <w:r>
        <w:br/>
      </w:r>
      <w:r w:rsidRPr="001F7997">
        <w:t xml:space="preserve">• Holybourne Theatre were awarded £700 for a foyer information and advertising screen. • Woolmer Forest Lions were awarded £370.80 for mesh Sides for updating P6E trailer. </w:t>
      </w:r>
      <w:r>
        <w:br/>
      </w:r>
      <w:r w:rsidRPr="001F7997">
        <w:t xml:space="preserve">• Petersfield Voluntary Care Group were awarded £659 for the purchase of a customised event tent. </w:t>
      </w:r>
      <w:r>
        <w:br/>
      </w:r>
      <w:r w:rsidRPr="001F7997">
        <w:t xml:space="preserve">• Petersfield Cricket Club were awarded £1000 for the purchase of a new wind-up mesh sight screen. </w:t>
      </w:r>
      <w:r>
        <w:br/>
      </w:r>
      <w:r w:rsidRPr="001F7997">
        <w:t>•</w:t>
      </w:r>
      <w:r>
        <w:t xml:space="preserve"> </w:t>
      </w:r>
      <w:r w:rsidRPr="001F7997">
        <w:t xml:space="preserve">Basingstoke &amp; Alton Cardiac Rehab were awarded £1000 for a replacement defibrillator. • Broadlands RDA were awarded £1000 for a new branded event gazebo. </w:t>
      </w:r>
      <w:r>
        <w:br/>
      </w:r>
      <w:r w:rsidRPr="001F7997">
        <w:t xml:space="preserve">• Artscape were awarded £995 for their community books into art recycling project. </w:t>
      </w:r>
      <w:r>
        <w:br/>
      </w:r>
      <w:r w:rsidRPr="001F7997">
        <w:t xml:space="preserve">• Liss Youth Centre / The Crossover were awarded £1000 for trips for young people. </w:t>
      </w:r>
      <w:r>
        <w:br/>
      </w:r>
      <w:r w:rsidRPr="001F7997">
        <w:t xml:space="preserve">• Four Marks Tennis Club were awarded £1000 for court resurfacing.  </w:t>
      </w:r>
    </w:p>
    <w:p w14:paraId="573405B0" w14:textId="3F9CDFDD" w:rsidR="00EC6693" w:rsidRDefault="001F7997">
      <w:r w:rsidRPr="001F7997">
        <w:rPr>
          <w:b/>
          <w:bCs/>
        </w:rPr>
        <w:t xml:space="preserve">2023 </w:t>
      </w:r>
      <w:r>
        <w:br/>
      </w:r>
      <w:r w:rsidRPr="001F7997">
        <w:t xml:space="preserve">• </w:t>
      </w:r>
      <w:r w:rsidRPr="001F7997">
        <w:t>Holybourne</w:t>
      </w:r>
      <w:r w:rsidRPr="001F7997">
        <w:t xml:space="preserve"> Theatre were awarded £1000 towards their changing room refurbishment. </w:t>
      </w:r>
      <w:r>
        <w:br/>
      </w:r>
      <w:r w:rsidRPr="001F7997">
        <w:t xml:space="preserve">• Liss Men’s Shed were awarded £1000 for the replacement and upgrading of a woodworking machine. </w:t>
      </w:r>
      <w:r>
        <w:br/>
      </w:r>
      <w:r w:rsidRPr="001F7997">
        <w:t xml:space="preserve">• Petersfield Community Association were awarded £1000 for new folding chairs for the exhibition room. </w:t>
      </w:r>
      <w:r>
        <w:br/>
      </w:r>
      <w:r w:rsidRPr="001F7997">
        <w:t xml:space="preserve">• Clanfield Bowls &amp; Sports Club were awarded £1000 for a new catering dishwasher for the clubhouse. </w:t>
      </w:r>
      <w:r>
        <w:br/>
      </w:r>
      <w:r w:rsidRPr="001F7997">
        <w:t xml:space="preserve">• Petersfield Museum &amp; Art Gallery were awarded £939.60 for a defibrillator. </w:t>
      </w:r>
      <w:r>
        <w:br/>
      </w:r>
      <w:r w:rsidRPr="001F7997">
        <w:t xml:space="preserve">• Basingstoke &amp; Alton Cardiac Rehabilitation were awarded £1000 for their Going Green carbon reduction project. </w:t>
      </w:r>
      <w:r>
        <w:br/>
      </w:r>
      <w:r w:rsidRPr="001F7997">
        <w:t xml:space="preserve">• Petersfield Cricket Club were awarded £1000 for the purchase of a new wind-up mesh sight screen for the Penns Place ground. </w:t>
      </w:r>
      <w:r>
        <w:br/>
      </w:r>
      <w:r w:rsidRPr="001F7997">
        <w:t xml:space="preserve">• Newman Collard Tennis Club were awarded £1000 towards the refurbishment of the </w:t>
      </w:r>
      <w:r w:rsidRPr="001F7997">
        <w:lastRenderedPageBreak/>
        <w:t>Mitchell Room at the Newman Collard pavilion</w:t>
      </w:r>
      <w:r>
        <w:t xml:space="preserve">. </w:t>
      </w:r>
      <w:r w:rsidRPr="001F7997">
        <w:t xml:space="preserve"> </w:t>
      </w:r>
      <w:r>
        <w:br/>
      </w:r>
      <w:r w:rsidRPr="001F7997">
        <w:t>• Petersfield Voluntary Care Group were awarded £451.90 for a new advertising banner, flag and A-frame board</w:t>
      </w:r>
      <w:r>
        <w:t>.</w:t>
      </w:r>
    </w:p>
    <w:p w14:paraId="0E8D75D1" w14:textId="051FD486" w:rsidR="001F7997" w:rsidRPr="001F7997" w:rsidRDefault="001F7997" w:rsidP="001F7997">
      <w:r w:rsidRPr="001F7997">
        <w:rPr>
          <w:b/>
          <w:bCs/>
        </w:rPr>
        <w:t>2024</w:t>
      </w:r>
      <w:r w:rsidRPr="001F7997">
        <w:rPr>
          <w:b/>
          <w:bCs/>
        </w:rPr>
        <w:br/>
      </w:r>
      <w:r w:rsidRPr="001F7997">
        <w:t>• Petersfield Community Centre </w:t>
      </w:r>
      <w:r>
        <w:t xml:space="preserve">were awarded </w:t>
      </w:r>
      <w:r w:rsidRPr="001F7997">
        <w:t>£719.40 </w:t>
      </w:r>
      <w:r>
        <w:t>for s</w:t>
      </w:r>
      <w:r w:rsidRPr="001F7997">
        <w:t>tackable chairs with arms</w:t>
      </w:r>
      <w:r>
        <w:t>.</w:t>
      </w:r>
      <w:r>
        <w:br/>
      </w:r>
      <w:r w:rsidRPr="001F7997">
        <w:t>•Home Start Hampshire </w:t>
      </w:r>
      <w:r>
        <w:t>were awarded £960 for n</w:t>
      </w:r>
      <w:r w:rsidRPr="001F7997">
        <w:t>ew Parents, Wellbeing Group. 12-week programme for up to 10 families.  </w:t>
      </w:r>
      <w:r>
        <w:br/>
      </w:r>
      <w:r w:rsidRPr="001F7997">
        <w:t>• Holybourne Theatre </w:t>
      </w:r>
      <w:r>
        <w:t>were awarded £1,000 for n</w:t>
      </w:r>
      <w:r w:rsidRPr="001F7997">
        <w:t>ew Foyer Fire Doors</w:t>
      </w:r>
      <w:r>
        <w:t>.</w:t>
      </w:r>
      <w:r>
        <w:br/>
      </w:r>
      <w:r w:rsidRPr="001F7997">
        <w:t>• Basingstoke &amp; Alton Cardiac Rehabilitation Charity </w:t>
      </w:r>
      <w:r>
        <w:t xml:space="preserve">were awarded </w:t>
      </w:r>
      <w:r w:rsidRPr="001F7997">
        <w:t>£1,000</w:t>
      </w:r>
      <w:r>
        <w:t xml:space="preserve"> for </w:t>
      </w:r>
      <w:r w:rsidRPr="001F7997">
        <w:t>Cardiac rehab education room AV upgrade - 75” TV screen and sound bar </w:t>
      </w:r>
      <w:r>
        <w:br/>
      </w:r>
      <w:r w:rsidRPr="001F7997">
        <w:t>• Petersfield Infant School </w:t>
      </w:r>
      <w:r>
        <w:t xml:space="preserve">were awarded </w:t>
      </w:r>
      <w:r w:rsidRPr="001F7997">
        <w:t>£971.96 </w:t>
      </w:r>
      <w:r>
        <w:t xml:space="preserve">for </w:t>
      </w:r>
      <w:r w:rsidRPr="001F7997">
        <w:t>School Outdoor Play Equipment. Outdoor provisions for messy play, sand play and water play </w:t>
      </w:r>
      <w:r>
        <w:br/>
      </w:r>
      <w:r w:rsidRPr="001F7997">
        <w:t>• Gilbert White’s House and Gardens </w:t>
      </w:r>
      <w:r>
        <w:t xml:space="preserve">were awarded </w:t>
      </w:r>
      <w:r w:rsidRPr="001F7997">
        <w:t>£919.38  </w:t>
      </w:r>
      <w:r>
        <w:t>for i</w:t>
      </w:r>
      <w:r w:rsidRPr="001F7997">
        <w:t>mproving Facilities at</w:t>
      </w:r>
      <w:r>
        <w:t xml:space="preserve"> the</w:t>
      </w:r>
      <w:r w:rsidRPr="001F7997">
        <w:t xml:space="preserve"> Community’s Café</w:t>
      </w:r>
      <w:r>
        <w:t xml:space="preserve">. A </w:t>
      </w:r>
      <w:proofErr w:type="spellStart"/>
      <w:r w:rsidRPr="001F7997">
        <w:t>Lincat</w:t>
      </w:r>
      <w:proofErr w:type="spellEnd"/>
      <w:r w:rsidRPr="001F7997">
        <w:t xml:space="preserve"> EB3FX Water Boiler </w:t>
      </w:r>
      <w:r>
        <w:t xml:space="preserve"> and </w:t>
      </w:r>
      <w:r w:rsidRPr="001F7997">
        <w:t>Filter Coffee Machine  </w:t>
      </w:r>
      <w:r>
        <w:br/>
      </w:r>
      <w:r w:rsidRPr="001F7997">
        <w:t>• Artscape </w:t>
      </w:r>
      <w:r>
        <w:t xml:space="preserve">were awarded £1,000 for </w:t>
      </w:r>
      <w:r w:rsidRPr="001F7997">
        <w:t>Seasonal Sessions and Spuds! Creating seasonal artifacts from foraged materials with baked potatoes cooked in the fire.  </w:t>
      </w:r>
      <w:r>
        <w:br/>
      </w:r>
      <w:r w:rsidRPr="001F7997">
        <w:t>• Petersfield Cricket Club </w:t>
      </w:r>
      <w:r>
        <w:t xml:space="preserve">were awarded £1,000 for </w:t>
      </w:r>
      <w:r w:rsidRPr="001F7997">
        <w:t>Replacement of Heath Pavillion Picket Fencing</w:t>
      </w:r>
      <w:r>
        <w:t xml:space="preserve">. </w:t>
      </w:r>
    </w:p>
    <w:sectPr w:rsidR="001F7997" w:rsidRPr="001F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26B"/>
    <w:multiLevelType w:val="hybridMultilevel"/>
    <w:tmpl w:val="E0F22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97"/>
    <w:rsid w:val="001F7997"/>
    <w:rsid w:val="00EC6693"/>
    <w:rsid w:val="00FB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007E"/>
  <w15:chartTrackingRefBased/>
  <w15:docId w15:val="{8C41AF88-81D8-42B2-AF7C-E716FC11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Robbins</dc:creator>
  <cp:keywords/>
  <dc:description/>
  <cp:lastModifiedBy>Hannah Robbins</cp:lastModifiedBy>
  <cp:revision>1</cp:revision>
  <dcterms:created xsi:type="dcterms:W3CDTF">2025-09-18T10:00:00Z</dcterms:created>
  <dcterms:modified xsi:type="dcterms:W3CDTF">2025-09-18T10:10:00Z</dcterms:modified>
</cp:coreProperties>
</file>